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4" w:rsidRDefault="009778D4" w:rsidP="00231604">
      <w:pPr>
        <w:spacing w:after="0" w:line="240" w:lineRule="auto"/>
        <w:jc w:val="center"/>
      </w:pPr>
      <w:r>
        <w:t>Аннотация</w:t>
      </w:r>
    </w:p>
    <w:p w:rsidR="009778D4" w:rsidRDefault="009778D4" w:rsidP="00231604">
      <w:pPr>
        <w:spacing w:after="0" w:line="240" w:lineRule="auto"/>
        <w:jc w:val="center"/>
      </w:pPr>
      <w:r>
        <w:t>к рабочей программе по учебному предмету «Информатика»</w:t>
      </w:r>
    </w:p>
    <w:p w:rsidR="009778D4" w:rsidRDefault="009778D4" w:rsidP="00231604">
      <w:pPr>
        <w:spacing w:after="0" w:line="240" w:lineRule="auto"/>
        <w:jc w:val="center"/>
      </w:pPr>
      <w:r>
        <w:t xml:space="preserve">для </w:t>
      </w:r>
      <w:r w:rsidR="004F0244">
        <w:t>7-9</w:t>
      </w:r>
      <w:r>
        <w:t xml:space="preserve"> классов.</w:t>
      </w:r>
    </w:p>
    <w:p w:rsidR="009778D4" w:rsidRDefault="009778D4" w:rsidP="00231604">
      <w:pPr>
        <w:spacing w:after="0" w:line="240" w:lineRule="auto"/>
        <w:jc w:val="both"/>
      </w:pPr>
    </w:p>
    <w:p w:rsidR="00231604" w:rsidRDefault="009778D4" w:rsidP="00231604">
      <w:pPr>
        <w:jc w:val="both"/>
      </w:pPr>
      <w:r>
        <w:t xml:space="preserve">       </w:t>
      </w:r>
      <w:r w:rsidR="00231604">
        <w:t xml:space="preserve">Согласно п. 4 статьи 3 Федерального закона № 371-ФЗ «О внесении изменений в Федеральный закон об образовании в Российской Федерации»: «Основные общеобразовательные программы подлежат приведению в соответствие с федеральными основными общеобразовательными программами не позднее 01 сентября 2023 года». </w:t>
      </w:r>
    </w:p>
    <w:p w:rsidR="00231604" w:rsidRDefault="00231604" w:rsidP="00231604">
      <w:pPr>
        <w:jc w:val="both"/>
      </w:pPr>
      <w:r>
        <w:t xml:space="preserve">     Так, с 01 сентября 2023 года вступает в силу федеральная основная общеобразовательная программа (далее – ФООП), которая включает в себя федеральную образовательную программу начального общего образования (далее – ФОП НОО), федеральную образовательную программу основного </w:t>
      </w:r>
      <w:proofErr w:type="gramStart"/>
      <w:r>
        <w:t>о</w:t>
      </w:r>
      <w:proofErr w:type="gramEnd"/>
      <w:r>
        <w:t xml:space="preserve"> основного общего образования (далее – ФОП ООО), федеральную образовательную программу среднего общего образования (далее – ФОП СОО). Поэтому в 2023-2024 учебном году преподавание учебного предмета «Информатика» на уровне основного общего образования осуществляется в соответствии с федеральным государственным образовательным стандартом основного общего образования в 7-9-х классах (далее – ФГОС – 2010) и федеральной образовательной программой основного общего образования (далее – ФОП ООО). </w:t>
      </w:r>
      <w:proofErr w:type="gramStart"/>
      <w:r>
        <w:t xml:space="preserve">На уровне основного общего образования в соответствии с обновленным ФГОС ООО предусмотрены требования к освоению предметных результатов по предмету «Информатика» на базовом и углублённом уровнях, имеющих общее содержательное ядро и согласованных между собой.   </w:t>
      </w:r>
      <w:proofErr w:type="gramEnd"/>
    </w:p>
    <w:p w:rsidR="009778D4" w:rsidRDefault="00231604" w:rsidP="00231604">
      <w:pPr>
        <w:jc w:val="both"/>
      </w:pPr>
      <w:r>
        <w:t xml:space="preserve">           Учебным планом школы на изучение информатики на базовом уровне отведено 102 учебных часа – по 1 часу в неделю в 7, 8 и 9 классах соответственно. В соответствии со статьей 12 частью 6.1. № 273-ФЗ в 2023-2024 учебном году, в переходный период, необходимо учитывать при преподавании учебного предмета «Информатика» в 7-9-х классах, что содержание и планируемые результаты должны быть не ниже, чем указаны в рабочих программах, соответствующих обновленному ФГОС ООО. </w:t>
      </w:r>
    </w:p>
    <w:p w:rsidR="00231604" w:rsidRDefault="00231604" w:rsidP="00231604">
      <w:pPr>
        <w:ind w:firstLine="708"/>
      </w:pPr>
      <w:r>
        <w:t xml:space="preserve">УЧЕБНО-МЕТОДИЧЕСКОЕ ОБЕСПЕЧЕНИЕ ОБРАЗОВАТЕЛЬНОГО ПРОЦЕССА ОБЯЗАТЕЛЬНЫЕ УЧЕБНЫЕ МАТЕРИАЛЫ ДЛЯ УЧЕНИКА </w:t>
      </w:r>
    </w:p>
    <w:p w:rsidR="00231604" w:rsidRDefault="00231604" w:rsidP="00231604">
      <w:pPr>
        <w:ind w:firstLine="708"/>
      </w:pPr>
      <w:r>
        <w:t xml:space="preserve">• Информатика, 7 класс/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Общество с ограниченной ответственностью «БИНОМ. Лаборатория знаний»; Акционерное общество «Издательство «Просвещение» </w:t>
      </w:r>
    </w:p>
    <w:p w:rsidR="00231604" w:rsidRDefault="00231604" w:rsidP="00231604">
      <w:pPr>
        <w:ind w:firstLine="708"/>
      </w:pPr>
      <w:r>
        <w:t xml:space="preserve">• Информатика, 8 класс/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Общество с ограниченной ответственностью «БИНОМ. Лаборатория знаний»; Акционерное общество «Издательство «Просвещение.</w:t>
      </w:r>
    </w:p>
    <w:p w:rsidR="00231604" w:rsidRPr="009778D4" w:rsidRDefault="00231604" w:rsidP="00231604">
      <w:pPr>
        <w:ind w:firstLine="708"/>
      </w:pPr>
      <w:r>
        <w:t xml:space="preserve">• Информатика, 9 класс/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Общество с ограниченной ответственностью «БИНОМ. Лаборатория знаний»; Акционерное общество «Издательство «Просвещение.</w:t>
      </w:r>
    </w:p>
    <w:p w:rsidR="00231604" w:rsidRPr="009778D4" w:rsidRDefault="00231604" w:rsidP="00231604">
      <w:pPr>
        <w:ind w:firstLine="708"/>
      </w:pPr>
    </w:p>
    <w:p w:rsidR="00231604" w:rsidRDefault="00231604" w:rsidP="00231604">
      <w:pPr>
        <w:jc w:val="both"/>
      </w:pPr>
    </w:p>
    <w:p w:rsidR="00231604" w:rsidRPr="009778D4" w:rsidRDefault="00231604" w:rsidP="00231604">
      <w:pPr>
        <w:jc w:val="both"/>
      </w:pPr>
    </w:p>
    <w:sectPr w:rsidR="00231604" w:rsidRPr="009778D4" w:rsidSect="003D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78D4"/>
    <w:rsid w:val="00231604"/>
    <w:rsid w:val="003D1D34"/>
    <w:rsid w:val="004F0244"/>
    <w:rsid w:val="009778D4"/>
    <w:rsid w:val="00C37046"/>
    <w:rsid w:val="00F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2023-09-13T09:50:00Z</dcterms:created>
  <dcterms:modified xsi:type="dcterms:W3CDTF">2023-09-13T09:57:00Z</dcterms:modified>
</cp:coreProperties>
</file>