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D4" w:rsidRDefault="009778D4" w:rsidP="00231604">
      <w:pPr>
        <w:spacing w:after="0" w:line="240" w:lineRule="auto"/>
        <w:jc w:val="center"/>
      </w:pPr>
      <w:r>
        <w:t>Аннотация</w:t>
      </w:r>
    </w:p>
    <w:p w:rsidR="009778D4" w:rsidRDefault="009778D4" w:rsidP="00231604">
      <w:pPr>
        <w:spacing w:after="0" w:line="240" w:lineRule="auto"/>
        <w:jc w:val="center"/>
      </w:pPr>
      <w:r>
        <w:t xml:space="preserve">к рабочей программе по </w:t>
      </w:r>
      <w:r w:rsidR="009975AD">
        <w:t>кружковой деятельности</w:t>
      </w:r>
      <w:r>
        <w:t xml:space="preserve"> «</w:t>
      </w:r>
      <w:r w:rsidR="009975AD">
        <w:t>Секреты Математики</w:t>
      </w:r>
      <w:r>
        <w:t>»</w:t>
      </w:r>
    </w:p>
    <w:p w:rsidR="009778D4" w:rsidRDefault="009778D4" w:rsidP="00231604">
      <w:pPr>
        <w:spacing w:after="0" w:line="240" w:lineRule="auto"/>
        <w:jc w:val="center"/>
      </w:pPr>
      <w:r>
        <w:t xml:space="preserve">для </w:t>
      </w:r>
      <w:r w:rsidR="009975AD">
        <w:t>9 класса</w:t>
      </w:r>
      <w:r>
        <w:t>.</w:t>
      </w:r>
    </w:p>
    <w:p w:rsidR="009778D4" w:rsidRDefault="009778D4" w:rsidP="00231604">
      <w:pPr>
        <w:spacing w:after="0" w:line="240" w:lineRule="auto"/>
        <w:jc w:val="both"/>
      </w:pPr>
    </w:p>
    <w:p w:rsidR="00231604" w:rsidRDefault="00F96690" w:rsidP="00F96690">
      <w:pPr>
        <w:jc w:val="both"/>
      </w:pPr>
      <w:r>
        <w:t xml:space="preserve">Рабочая программа кружковой деятельности «Секреты математики» для </w:t>
      </w:r>
      <w:proofErr w:type="gramStart"/>
      <w:r>
        <w:t>обучающихся</w:t>
      </w:r>
      <w:proofErr w:type="gramEnd"/>
      <w:r>
        <w:t xml:space="preserve"> 9 класса составлена в соответствии с нормативно-правовыми документами: 1. Федеральный закон от 29 декабря 2012 года № 273-ФЗ «Об образовании в Российской Федерации»; 2. </w:t>
      </w:r>
      <w:proofErr w:type="gramStart"/>
      <w:r>
        <w:t>Федеральный государственный образовательный стандарта основного общего образования, утвержденный приказом Министерства образования и науки Российской Федерации от 17.12.2010 № 1897, с изменениями и дополнениями от 29 декабря 2014 г. N 1644, от 31 декабря 2015 г. N 1577; Общая характеристика Воспитание творческой активности учащихся в процессе изучения ими математики является одной из актуальных задач, стоящих перед учителями математики в современной школе.</w:t>
      </w:r>
      <w:proofErr w:type="gramEnd"/>
      <w:r>
        <w:t xml:space="preserve"> Основным средством такого воспитания и развития математических способностей учащихся являются задачи. Умением решать задачи характеризуется в первую очередь состояние математической подготовки учащихся, глубина усвоения учебного материала. Не случайно известный современный методист и математик Д.Пойа пишет: «Что значит владение математикой? Это есть умение решать задачи, причем не только стандартные, но и требующие известной независимости мышления, здравого смысла, оригинальности, изобретательности». Решение нестандартных задач способствует пробуждению и развитию у них устойчивого интереса к математике.</w:t>
      </w:r>
    </w:p>
    <w:p w:rsidR="00F96690" w:rsidRDefault="00F96690" w:rsidP="00F96690">
      <w:pPr>
        <w:jc w:val="both"/>
      </w:pPr>
      <w:r>
        <w:t xml:space="preserve">            Главной целью данных занятий по математике является углубление и расширение знаний, развитие интереса учащихся к предмету, развитие их математических способностей, привитие школьникам интереса и вкуса к самостоятельным занятиям математикой, воспитание и развитие их инициативы и творчества.</w:t>
      </w:r>
    </w:p>
    <w:p w:rsidR="00F96690" w:rsidRPr="00F96690" w:rsidRDefault="00F96690" w:rsidP="00F96690"/>
    <w:p w:rsidR="00F96690" w:rsidRPr="00F96690" w:rsidRDefault="00F96690" w:rsidP="00F96690"/>
    <w:p w:rsidR="00F96690" w:rsidRDefault="00F96690" w:rsidP="00F96690"/>
    <w:p w:rsidR="00F96690" w:rsidRDefault="00F96690" w:rsidP="00F96690">
      <w:pPr>
        <w:ind w:firstLine="708"/>
      </w:pPr>
      <w:r>
        <w:t>Интернет ресурсы:</w:t>
      </w:r>
    </w:p>
    <w:p w:rsidR="00F96690" w:rsidRDefault="00F96690" w:rsidP="00F96690">
      <w:pPr>
        <w:ind w:firstLine="708"/>
      </w:pPr>
      <w:r>
        <w:t xml:space="preserve"> http://www.research.att.com/ - </w:t>
      </w:r>
      <w:proofErr w:type="spellStart"/>
      <w:r>
        <w:t>онлайн-энциклопедия</w:t>
      </w:r>
      <w:proofErr w:type="spellEnd"/>
      <w:r>
        <w:t xml:space="preserve"> </w:t>
      </w:r>
    </w:p>
    <w:p w:rsidR="00F96690" w:rsidRDefault="00F96690" w:rsidP="00F96690">
      <w:pPr>
        <w:ind w:firstLine="708"/>
      </w:pPr>
      <w:hyperlink r:id="rId4" w:history="1">
        <w:r w:rsidRPr="0046133B">
          <w:rPr>
            <w:rStyle w:val="a3"/>
          </w:rPr>
          <w:t>http://olympiads.mccme.ru/mmo/</w:t>
        </w:r>
      </w:hyperlink>
      <w:r>
        <w:t xml:space="preserve"> </w:t>
      </w:r>
    </w:p>
    <w:p w:rsidR="00F96690" w:rsidRDefault="00F96690" w:rsidP="00F96690">
      <w:pPr>
        <w:ind w:firstLine="708"/>
      </w:pPr>
      <w:hyperlink r:id="rId5" w:history="1">
        <w:r w:rsidRPr="0046133B">
          <w:rPr>
            <w:rStyle w:val="a3"/>
          </w:rPr>
          <w:t>http://www.turgor.ru/problems/</w:t>
        </w:r>
      </w:hyperlink>
      <w:r>
        <w:t xml:space="preserve"> </w:t>
      </w:r>
    </w:p>
    <w:p w:rsidR="00F96690" w:rsidRDefault="00F96690" w:rsidP="00F96690">
      <w:pPr>
        <w:ind w:firstLine="708"/>
      </w:pPr>
      <w:r>
        <w:t xml:space="preserve">http://olympiads.mccme.ru/regata - турниры им. А.П.Савина </w:t>
      </w:r>
    </w:p>
    <w:p w:rsidR="00F96690" w:rsidRDefault="00F96690" w:rsidP="00F96690">
      <w:pPr>
        <w:ind w:firstLine="708"/>
      </w:pPr>
    </w:p>
    <w:p w:rsidR="00F96690" w:rsidRDefault="00F96690" w:rsidP="00F96690">
      <w:pPr>
        <w:ind w:firstLine="708"/>
      </w:pPr>
      <w:r>
        <w:t>Подготовка к ОГЭ:</w:t>
      </w:r>
    </w:p>
    <w:p w:rsidR="00F96690" w:rsidRDefault="00F96690" w:rsidP="00F96690">
      <w:pPr>
        <w:ind w:firstLine="708"/>
      </w:pPr>
      <w:r>
        <w:t xml:space="preserve"> </w:t>
      </w:r>
      <w:hyperlink r:id="rId6" w:history="1">
        <w:r w:rsidRPr="0046133B">
          <w:rPr>
            <w:rStyle w:val="a3"/>
          </w:rPr>
          <w:t>http://math100.ru/ogenew/</w:t>
        </w:r>
      </w:hyperlink>
      <w:r>
        <w:t xml:space="preserve"> </w:t>
      </w:r>
    </w:p>
    <w:p w:rsidR="00F96690" w:rsidRDefault="00F96690" w:rsidP="00F96690">
      <w:pPr>
        <w:ind w:firstLine="708"/>
      </w:pPr>
      <w:hyperlink r:id="rId7" w:history="1">
        <w:r w:rsidRPr="0046133B">
          <w:rPr>
            <w:rStyle w:val="a3"/>
          </w:rPr>
          <w:t>https://www.time4math.ru/oge</w:t>
        </w:r>
      </w:hyperlink>
      <w:r>
        <w:t xml:space="preserve"> </w:t>
      </w:r>
    </w:p>
    <w:p w:rsidR="00F96690" w:rsidRPr="00F96690" w:rsidRDefault="00F96690" w:rsidP="00F96690">
      <w:pPr>
        <w:ind w:firstLine="708"/>
      </w:pPr>
      <w:r>
        <w:t>https://neznaika.info/oge/math_oge</w:t>
      </w:r>
    </w:p>
    <w:sectPr w:rsidR="00F96690" w:rsidRPr="00F96690" w:rsidSect="003D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78D4"/>
    <w:rsid w:val="00126350"/>
    <w:rsid w:val="00231604"/>
    <w:rsid w:val="003722C6"/>
    <w:rsid w:val="003D1D34"/>
    <w:rsid w:val="004F0244"/>
    <w:rsid w:val="00941870"/>
    <w:rsid w:val="009778D4"/>
    <w:rsid w:val="009940D2"/>
    <w:rsid w:val="009975AD"/>
    <w:rsid w:val="00A0477A"/>
    <w:rsid w:val="00C37046"/>
    <w:rsid w:val="00E836C3"/>
    <w:rsid w:val="00F27333"/>
    <w:rsid w:val="00F9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6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ime4math.ru/o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th100.ru/ogenew/" TargetMode="External"/><Relationship Id="rId5" Type="http://schemas.openxmlformats.org/officeDocument/2006/relationships/hyperlink" Target="http://www.turgor.ru/problems/" TargetMode="External"/><Relationship Id="rId4" Type="http://schemas.openxmlformats.org/officeDocument/2006/relationships/hyperlink" Target="http://olympiads.mccme.ru/mm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2023-09-13T11:50:00Z</dcterms:created>
  <dcterms:modified xsi:type="dcterms:W3CDTF">2023-09-13T11:52:00Z</dcterms:modified>
</cp:coreProperties>
</file>