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92" w:rsidRPr="00820589" w:rsidRDefault="00301B92" w:rsidP="00301B92">
      <w:pPr>
        <w:pStyle w:val="Default"/>
        <w:rPr>
          <w:sz w:val="28"/>
          <w:szCs w:val="28"/>
        </w:rPr>
      </w:pPr>
    </w:p>
    <w:p w:rsidR="00301B92" w:rsidRPr="00820589" w:rsidRDefault="00301B92" w:rsidP="006074EA">
      <w:pPr>
        <w:pStyle w:val="Default"/>
        <w:jc w:val="center"/>
        <w:rPr>
          <w:b/>
          <w:bCs/>
          <w:sz w:val="28"/>
          <w:szCs w:val="28"/>
        </w:rPr>
      </w:pPr>
      <w:r w:rsidRPr="00820589">
        <w:rPr>
          <w:b/>
          <w:bCs/>
          <w:sz w:val="28"/>
          <w:szCs w:val="28"/>
        </w:rPr>
        <w:t>Аннотация к рабочей программе по математике 1-4 класс по УМК «Школа России»</w:t>
      </w:r>
    </w:p>
    <w:p w:rsidR="00603AC2" w:rsidRDefault="00603AC2" w:rsidP="00603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528CB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3528CB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528CB">
        <w:rPr>
          <w:rFonts w:ascii="Times New Roman" w:hAnsi="Times New Roman" w:cs="Times New Roman"/>
          <w:sz w:val="24"/>
          <w:szCs w:val="24"/>
        </w:rPr>
        <w:t xml:space="preserve"> «Математика» </w:t>
      </w:r>
      <w:r>
        <w:rPr>
          <w:rFonts w:ascii="Times New Roman" w:hAnsi="Times New Roman" w:cs="Times New Roman"/>
          <w:sz w:val="24"/>
          <w:szCs w:val="24"/>
        </w:rPr>
        <w:t>для 1-4 классов составлена</w:t>
      </w:r>
      <w:r w:rsidRPr="003528CB">
        <w:rPr>
          <w:rFonts w:ascii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примерной программы по учебным предметам. Начальная школа ( М.: Просвещение, 2011), сборника рабочих программ «Школа Ро</w:t>
      </w:r>
      <w:r w:rsidRPr="003528CB">
        <w:rPr>
          <w:rFonts w:ascii="Times New Roman" w:hAnsi="Times New Roman" w:cs="Times New Roman"/>
          <w:sz w:val="24"/>
          <w:szCs w:val="24"/>
        </w:rPr>
        <w:t>ссии»1 - 4 клас</w:t>
      </w:r>
      <w:proofErr w:type="gramStart"/>
      <w:r w:rsidRPr="003528C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528CB">
        <w:rPr>
          <w:rFonts w:ascii="Times New Roman" w:hAnsi="Times New Roman" w:cs="Times New Roman"/>
          <w:sz w:val="24"/>
          <w:szCs w:val="24"/>
        </w:rPr>
        <w:t>М.: Просвещение, 2011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528CB">
        <w:rPr>
          <w:rFonts w:ascii="Times New Roman" w:hAnsi="Times New Roman" w:cs="Times New Roman"/>
          <w:sz w:val="24"/>
          <w:szCs w:val="24"/>
        </w:rPr>
        <w:t xml:space="preserve">авторской программы М. И. Моро, М. А. Бантовой, Г. В. </w:t>
      </w:r>
      <w:proofErr w:type="spellStart"/>
      <w:r w:rsidRPr="003528CB">
        <w:rPr>
          <w:rFonts w:ascii="Times New Roman" w:hAnsi="Times New Roman" w:cs="Times New Roman"/>
          <w:sz w:val="24"/>
          <w:szCs w:val="24"/>
        </w:rPr>
        <w:t>Бельтюковой</w:t>
      </w:r>
      <w:proofErr w:type="spellEnd"/>
      <w:r w:rsidRPr="003528CB">
        <w:rPr>
          <w:rFonts w:ascii="Times New Roman" w:hAnsi="Times New Roman" w:cs="Times New Roman"/>
          <w:sz w:val="24"/>
          <w:szCs w:val="24"/>
        </w:rPr>
        <w:t>, С. И. Волковой, С. В. Степан</w:t>
      </w:r>
      <w:r>
        <w:rPr>
          <w:rFonts w:ascii="Times New Roman" w:hAnsi="Times New Roman" w:cs="Times New Roman"/>
          <w:sz w:val="24"/>
          <w:szCs w:val="24"/>
        </w:rPr>
        <w:t>овой «Математика» и др. (М.: Просвещение, 2011)</w:t>
      </w:r>
      <w:r w:rsidRPr="003528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МО РФ в соответствии с требованиями Федерального государственного стандарта начального образования,</w:t>
      </w:r>
      <w:r w:rsidRPr="003528CB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8CB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3AC2" w:rsidRDefault="00603AC2" w:rsidP="00603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с учетом </w:t>
      </w:r>
      <w:proofErr w:type="spellStart"/>
      <w:r w:rsidRPr="003528C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528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28C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3528CB">
        <w:rPr>
          <w:rFonts w:ascii="Times New Roman" w:hAnsi="Times New Roman" w:cs="Times New Roman"/>
          <w:sz w:val="24"/>
          <w:szCs w:val="24"/>
        </w:rPr>
        <w:t xml:space="preserve"> связей, логики представления учебного материала, возрастных особенностей учащихся. </w:t>
      </w:r>
    </w:p>
    <w:p w:rsidR="00603AC2" w:rsidRDefault="00603AC2" w:rsidP="00603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Программа реализуется посредством следующего учебно-методического комплекта: 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Учебники: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3528CB">
        <w:rPr>
          <w:rFonts w:ascii="Times New Roman" w:hAnsi="Times New Roman" w:cs="Times New Roman"/>
          <w:sz w:val="24"/>
          <w:szCs w:val="24"/>
        </w:rPr>
        <w:t xml:space="preserve">Моро М. И., Волкова С. И., Степанова С. В. Математика. Учебник. 1 класс. В 2 ч. 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28CB">
        <w:rPr>
          <w:rFonts w:ascii="Times New Roman" w:hAnsi="Times New Roman" w:cs="Times New Roman"/>
          <w:sz w:val="24"/>
          <w:szCs w:val="24"/>
        </w:rPr>
        <w:t xml:space="preserve">Моро М. И. и др. Математика. Учебник. 2 класс. В 2 ч. 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28CB">
        <w:rPr>
          <w:rFonts w:ascii="Times New Roman" w:hAnsi="Times New Roman" w:cs="Times New Roman"/>
          <w:sz w:val="24"/>
          <w:szCs w:val="24"/>
        </w:rPr>
        <w:t>Моро М. И. и др. Математика. Учебник. 3 класс. В 2ч.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28CB">
        <w:rPr>
          <w:rFonts w:ascii="Times New Roman" w:hAnsi="Times New Roman" w:cs="Times New Roman"/>
          <w:sz w:val="24"/>
          <w:szCs w:val="24"/>
        </w:rPr>
        <w:t xml:space="preserve"> Моро М. И. и др. Математика. Учебник. 4 класс. В 2ч. 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>Рабочие тетради: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8CB">
        <w:rPr>
          <w:rFonts w:ascii="Times New Roman" w:hAnsi="Times New Roman" w:cs="Times New Roman"/>
          <w:sz w:val="24"/>
          <w:szCs w:val="24"/>
        </w:rPr>
        <w:t xml:space="preserve">Моро М. И., Волкова С. И. Математика. Рабочая тетрадь. 1 класс. В 2 ч. 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8CB">
        <w:rPr>
          <w:rFonts w:ascii="Times New Roman" w:hAnsi="Times New Roman" w:cs="Times New Roman"/>
          <w:sz w:val="24"/>
          <w:szCs w:val="24"/>
        </w:rPr>
        <w:t xml:space="preserve">Моро М. И., Волкова С. И. </w:t>
      </w:r>
      <w:proofErr w:type="spellStart"/>
      <w:r w:rsidRPr="003528CB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Pr="003528C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28CB">
        <w:rPr>
          <w:rFonts w:ascii="Times New Roman" w:hAnsi="Times New Roman" w:cs="Times New Roman"/>
          <w:sz w:val="24"/>
          <w:szCs w:val="24"/>
        </w:rPr>
        <w:t>абочая</w:t>
      </w:r>
      <w:proofErr w:type="spellEnd"/>
      <w:r w:rsidRPr="003528CB">
        <w:rPr>
          <w:rFonts w:ascii="Times New Roman" w:hAnsi="Times New Roman" w:cs="Times New Roman"/>
          <w:sz w:val="24"/>
          <w:szCs w:val="24"/>
        </w:rPr>
        <w:t xml:space="preserve"> тетрадь. 2 класс. В 2 ч. 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8CB">
        <w:rPr>
          <w:rFonts w:ascii="Times New Roman" w:hAnsi="Times New Roman" w:cs="Times New Roman"/>
          <w:sz w:val="24"/>
          <w:szCs w:val="24"/>
        </w:rPr>
        <w:t xml:space="preserve">Моро М. И., Волкова </w:t>
      </w:r>
      <w:proofErr w:type="spellStart"/>
      <w:r w:rsidRPr="003528CB">
        <w:rPr>
          <w:rFonts w:ascii="Times New Roman" w:hAnsi="Times New Roman" w:cs="Times New Roman"/>
          <w:sz w:val="24"/>
          <w:szCs w:val="24"/>
        </w:rPr>
        <w:t>С.И.Математика</w:t>
      </w:r>
      <w:proofErr w:type="gramStart"/>
      <w:r w:rsidRPr="003528C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28CB">
        <w:rPr>
          <w:rFonts w:ascii="Times New Roman" w:hAnsi="Times New Roman" w:cs="Times New Roman"/>
          <w:sz w:val="24"/>
          <w:szCs w:val="24"/>
        </w:rPr>
        <w:t>абочая</w:t>
      </w:r>
      <w:proofErr w:type="spellEnd"/>
      <w:r w:rsidRPr="003528CB">
        <w:rPr>
          <w:rFonts w:ascii="Times New Roman" w:hAnsi="Times New Roman" w:cs="Times New Roman"/>
          <w:sz w:val="24"/>
          <w:szCs w:val="24"/>
        </w:rPr>
        <w:t xml:space="preserve"> тетрадь. 3 класс. В 2 ч. </w:t>
      </w:r>
    </w:p>
    <w:p w:rsidR="00603AC2" w:rsidRPr="006E4606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8CB">
        <w:rPr>
          <w:rFonts w:ascii="Times New Roman" w:hAnsi="Times New Roman" w:cs="Times New Roman"/>
          <w:sz w:val="24"/>
          <w:szCs w:val="24"/>
        </w:rPr>
        <w:t xml:space="preserve">Моро М. П., Волкова С.И. </w:t>
      </w:r>
      <w:proofErr w:type="spellStart"/>
      <w:r w:rsidRPr="003528CB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Pr="003528C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28CB">
        <w:rPr>
          <w:rFonts w:ascii="Times New Roman" w:hAnsi="Times New Roman" w:cs="Times New Roman"/>
          <w:sz w:val="24"/>
          <w:szCs w:val="24"/>
        </w:rPr>
        <w:t>абочая</w:t>
      </w:r>
      <w:proofErr w:type="spellEnd"/>
      <w:r w:rsidRPr="003528CB">
        <w:rPr>
          <w:rFonts w:ascii="Times New Roman" w:hAnsi="Times New Roman" w:cs="Times New Roman"/>
          <w:sz w:val="24"/>
          <w:szCs w:val="24"/>
        </w:rPr>
        <w:t xml:space="preserve"> тетрадь. 4 класс. В 2 ч. </w:t>
      </w:r>
    </w:p>
    <w:p w:rsidR="00603AC2" w:rsidRPr="003528CB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Математика «Проверочные работы» 1-4 класс. </w:t>
      </w:r>
    </w:p>
    <w:p w:rsidR="00603AC2" w:rsidRPr="003528CB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«Математика»1-4 класс (Диск CD-ROM). </w:t>
      </w:r>
    </w:p>
    <w:p w:rsidR="00603AC2" w:rsidRPr="006E4606" w:rsidRDefault="00603AC2" w:rsidP="00603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8CB">
        <w:rPr>
          <w:rFonts w:ascii="Times New Roman" w:hAnsi="Times New Roman" w:cs="Times New Roman"/>
          <w:b/>
          <w:sz w:val="24"/>
          <w:szCs w:val="24"/>
        </w:rPr>
        <w:t>1. Общая характеристика учебного предмета</w:t>
      </w:r>
    </w:p>
    <w:p w:rsidR="00603AC2" w:rsidRPr="00D85872" w:rsidRDefault="00603AC2" w:rsidP="00603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целях конкретизации содержания образовательного стандарта с учетом </w:t>
      </w:r>
      <w:proofErr w:type="spellStart"/>
      <w:r w:rsidRPr="003528C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528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28C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3528CB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школьников. </w:t>
      </w:r>
    </w:p>
    <w:p w:rsidR="00603AC2" w:rsidRPr="00D85872" w:rsidRDefault="00603AC2" w:rsidP="00603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Начальный курс математики – курс интегрированный: в нём объединены арифметический, алгебраический и геометрический материалы. Содержание программы предоставляет значительные возможности для развития умений работать в паре или в группе. </w:t>
      </w:r>
      <w:r>
        <w:rPr>
          <w:rFonts w:ascii="Times New Roman" w:hAnsi="Times New Roman" w:cs="Times New Roman"/>
          <w:sz w:val="24"/>
          <w:szCs w:val="24"/>
        </w:rPr>
        <w:br/>
      </w:r>
      <w:r w:rsidRPr="003528CB">
        <w:rPr>
          <w:rFonts w:ascii="Times New Roman" w:hAnsi="Times New Roman" w:cs="Times New Roman"/>
          <w:sz w:val="24"/>
          <w:szCs w:val="24"/>
        </w:rPr>
        <w:t xml:space="preserve">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603AC2" w:rsidRPr="00D85872" w:rsidRDefault="00603AC2" w:rsidP="00603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 </w:t>
      </w:r>
    </w:p>
    <w:p w:rsidR="00603AC2" w:rsidRPr="00D85872" w:rsidRDefault="00603AC2" w:rsidP="00603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872">
        <w:rPr>
          <w:rFonts w:ascii="Times New Roman" w:hAnsi="Times New Roman" w:cs="Times New Roman"/>
          <w:sz w:val="24"/>
          <w:szCs w:val="24"/>
        </w:rPr>
        <w:t>Основными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Pr="00D85872">
        <w:rPr>
          <w:rFonts w:ascii="Times New Roman" w:hAnsi="Times New Roman" w:cs="Times New Roman"/>
          <w:b/>
          <w:sz w:val="24"/>
          <w:szCs w:val="24"/>
        </w:rPr>
        <w:t>ел</w:t>
      </w:r>
      <w:r>
        <w:rPr>
          <w:rFonts w:ascii="Times New Roman" w:hAnsi="Times New Roman" w:cs="Times New Roman"/>
          <w:b/>
          <w:sz w:val="24"/>
          <w:szCs w:val="24"/>
        </w:rPr>
        <w:t xml:space="preserve">ями </w:t>
      </w:r>
      <w:r w:rsidRPr="00D85872">
        <w:rPr>
          <w:rFonts w:ascii="Times New Roman" w:hAnsi="Times New Roman" w:cs="Times New Roman"/>
          <w:sz w:val="24"/>
          <w:szCs w:val="24"/>
        </w:rPr>
        <w:t xml:space="preserve">начального обучения математики являются: </w:t>
      </w:r>
    </w:p>
    <w:p w:rsidR="00603AC2" w:rsidRPr="00D8587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>- освоение основ математических знаний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3AC2" w:rsidRPr="00D8587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представлений о математике; </w:t>
      </w:r>
    </w:p>
    <w:p w:rsidR="00603AC2" w:rsidRPr="00D8587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>- воспитание интереса к математике, стремления использовать математические знания в повседневной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3AC2" w:rsidRPr="006E4606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- развитие образного и логического мышления, воображения; </w:t>
      </w:r>
    </w:p>
    <w:p w:rsidR="00603AC2" w:rsidRPr="006E4606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- формирование предметных умений и навыков, необходимых для успешного решения учебных и практических задач. </w:t>
      </w:r>
    </w:p>
    <w:p w:rsidR="00603AC2" w:rsidRDefault="00603AC2" w:rsidP="00603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определяет ряд задач, решение которых направлено на достижение основных целей начального математического образования: 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8CB">
        <w:rPr>
          <w:rFonts w:ascii="Times New Roman" w:hAnsi="Times New Roman" w:cs="Times New Roman"/>
          <w:sz w:val="24"/>
          <w:szCs w:val="24"/>
        </w:rPr>
        <w:t xml:space="preserve">описывать, моделировать и объяснять количественные и пространственные отношения); 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— развитие основ логического, знаково-символического и алгоритмического мышления; 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— развитие пространственного воображения; 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— развитие математической речи; 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— формирование системы начальных математических знаний и умений их применять для решения учебно-познавательных и практических задач; 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— формирование умения вести поиск информации и работать с ней; 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— формирование первоначальных представлений о компьютерной грамотности; 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— развитие познавательных способностей; 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>— воспитание стремления к расширению математических знаний;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 — формирование критичности мышления;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— развитие умений </w:t>
      </w:r>
      <w:proofErr w:type="spellStart"/>
      <w:r w:rsidRPr="003528CB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3528CB">
        <w:rPr>
          <w:rFonts w:ascii="Times New Roman" w:hAnsi="Times New Roman" w:cs="Times New Roman"/>
          <w:sz w:val="24"/>
          <w:szCs w:val="24"/>
        </w:rPr>
        <w:t xml:space="preserve"> обосновывать и отстаивать высказанное суждение, оценивать и принимать суждения других. 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</w:t>
      </w:r>
      <w:r w:rsidRPr="003528CB">
        <w:rPr>
          <w:rFonts w:ascii="Times New Roman" w:hAnsi="Times New Roman" w:cs="Times New Roman"/>
          <w:sz w:val="24"/>
          <w:szCs w:val="24"/>
        </w:rPr>
        <w:t xml:space="preserve">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</w:t>
      </w:r>
    </w:p>
    <w:p w:rsidR="00603AC2" w:rsidRDefault="00603AC2" w:rsidP="00603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Формы организации учебного процесса: 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>- фронтальная беседа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>- устная</w:t>
      </w:r>
      <w:r>
        <w:rPr>
          <w:rFonts w:ascii="Times New Roman" w:hAnsi="Times New Roman" w:cs="Times New Roman"/>
          <w:sz w:val="24"/>
          <w:szCs w:val="24"/>
        </w:rPr>
        <w:t xml:space="preserve"> дискуссия;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>- самостоятельные и контрольные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>- коллективные способы обучения в парах постоянного и сменного состава, в малых группах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3AC2" w:rsidRDefault="00603AC2" w:rsidP="0060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>- различные виды проверок (самопроверка, взаимопроверка, работа с консультантами)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AC2" w:rsidRPr="00770BAA" w:rsidRDefault="00603AC2" w:rsidP="00603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BAA">
        <w:rPr>
          <w:rFonts w:ascii="Times New Roman" w:hAnsi="Times New Roman" w:cs="Times New Roman"/>
          <w:b/>
          <w:sz w:val="24"/>
          <w:szCs w:val="24"/>
        </w:rPr>
        <w:t>2. Описание места учебного предмета в учебном плане</w:t>
      </w:r>
    </w:p>
    <w:p w:rsidR="00603AC2" w:rsidRDefault="00603AC2" w:rsidP="00603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CB">
        <w:rPr>
          <w:rFonts w:ascii="Times New Roman" w:hAnsi="Times New Roman" w:cs="Times New Roman"/>
          <w:sz w:val="24"/>
          <w:szCs w:val="24"/>
        </w:rPr>
        <w:t xml:space="preserve">На изучение предмета «Математика» в каждом классе отводится 4 часа в неделю, что соответствует авторской программе по этому предмету. Программа рассчитана всего на </w:t>
      </w:r>
      <w:r w:rsidRPr="00770BAA">
        <w:rPr>
          <w:rFonts w:ascii="Times New Roman" w:hAnsi="Times New Roman" w:cs="Times New Roman"/>
          <w:b/>
          <w:sz w:val="24"/>
          <w:szCs w:val="24"/>
        </w:rPr>
        <w:t>540</w:t>
      </w:r>
      <w:r w:rsidRPr="003528CB">
        <w:rPr>
          <w:rFonts w:ascii="Times New Roman" w:hAnsi="Times New Roman" w:cs="Times New Roman"/>
          <w:sz w:val="24"/>
          <w:szCs w:val="24"/>
        </w:rPr>
        <w:t xml:space="preserve"> часов: 1 класс —132 часа (33 учебные недели), 2, 3 и 4 классы — по 136 часов (34 учебные недели). Изменения в авторскую программу для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528CB">
        <w:rPr>
          <w:rFonts w:ascii="Times New Roman" w:hAnsi="Times New Roman" w:cs="Times New Roman"/>
          <w:sz w:val="24"/>
          <w:szCs w:val="24"/>
        </w:rPr>
        <w:t xml:space="preserve"> 4 классов не вносились. </w:t>
      </w:r>
    </w:p>
    <w:tbl>
      <w:tblPr>
        <w:tblpPr w:leftFromText="180" w:rightFromText="180" w:vertAnchor="page" w:horzAnchor="margin" w:tblpXSpec="center" w:tblpY="864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098"/>
        <w:gridCol w:w="4350"/>
      </w:tblGrid>
      <w:tr w:rsidR="009A25AA" w:rsidRPr="00603AC2" w:rsidTr="009208EA">
        <w:trPr>
          <w:trHeight w:val="107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A" w:rsidRPr="00603AC2" w:rsidRDefault="009A25AA" w:rsidP="009A25AA">
            <w:pPr>
              <w:pStyle w:val="Default"/>
              <w:rPr>
                <w:sz w:val="22"/>
                <w:szCs w:val="22"/>
              </w:rPr>
            </w:pPr>
            <w:r w:rsidRPr="00603AC2">
              <w:rPr>
                <w:b/>
                <w:bCs/>
                <w:sz w:val="22"/>
                <w:szCs w:val="22"/>
              </w:rPr>
              <w:t xml:space="preserve">1 . БИБЛИОТЕЧНЫЙ ФОНД (КНИГОПЕЧАТНАЯ ПРОДУКЦИЯ) </w:t>
            </w:r>
          </w:p>
        </w:tc>
      </w:tr>
      <w:tr w:rsidR="009A25AA" w:rsidRPr="00603AC2" w:rsidTr="009208EA">
        <w:trPr>
          <w:trHeight w:val="11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A" w:rsidRPr="00603AC2" w:rsidRDefault="009A25AA" w:rsidP="009A25AA">
            <w:pPr>
              <w:pStyle w:val="Default"/>
              <w:rPr>
                <w:sz w:val="22"/>
                <w:szCs w:val="22"/>
              </w:rPr>
            </w:pPr>
            <w:r w:rsidRPr="00603AC2">
              <w:rPr>
                <w:sz w:val="22"/>
                <w:szCs w:val="22"/>
              </w:rPr>
              <w:t xml:space="preserve">Федеральный государственный образовательный стандарт начального общего образования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A" w:rsidRPr="00603AC2" w:rsidRDefault="009A25AA" w:rsidP="009A25AA">
            <w:pPr>
              <w:pStyle w:val="Default"/>
              <w:rPr>
                <w:sz w:val="22"/>
                <w:szCs w:val="22"/>
              </w:rPr>
            </w:pPr>
            <w:r w:rsidRPr="00603AC2">
              <w:rPr>
                <w:b/>
                <w:bCs/>
                <w:sz w:val="22"/>
                <w:szCs w:val="22"/>
              </w:rPr>
              <w:t xml:space="preserve">Д </w:t>
            </w:r>
          </w:p>
        </w:tc>
      </w:tr>
      <w:tr w:rsidR="009A25AA" w:rsidRPr="00603AC2" w:rsidTr="009208EA">
        <w:trPr>
          <w:trHeight w:val="11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A" w:rsidRPr="00603AC2" w:rsidRDefault="009A25AA" w:rsidP="009A25AA">
            <w:pPr>
              <w:pStyle w:val="Default"/>
              <w:rPr>
                <w:sz w:val="22"/>
                <w:szCs w:val="22"/>
              </w:rPr>
            </w:pPr>
            <w:r w:rsidRPr="00603AC2">
              <w:rPr>
                <w:sz w:val="22"/>
                <w:szCs w:val="22"/>
              </w:rPr>
              <w:t xml:space="preserve">Концепция духовно-нравственного развития и воспитания личности гражданина России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A" w:rsidRPr="00603AC2" w:rsidRDefault="009A25AA" w:rsidP="009A25AA">
            <w:pPr>
              <w:pStyle w:val="Default"/>
              <w:rPr>
                <w:sz w:val="22"/>
                <w:szCs w:val="22"/>
              </w:rPr>
            </w:pPr>
            <w:r w:rsidRPr="00603AC2">
              <w:rPr>
                <w:b/>
                <w:bCs/>
                <w:sz w:val="22"/>
                <w:szCs w:val="22"/>
              </w:rPr>
              <w:t xml:space="preserve">Д </w:t>
            </w:r>
          </w:p>
        </w:tc>
      </w:tr>
      <w:tr w:rsidR="009A25AA" w:rsidRPr="00603AC2" w:rsidTr="009208EA">
        <w:trPr>
          <w:trHeight w:val="11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A" w:rsidRPr="00603AC2" w:rsidRDefault="009A25AA" w:rsidP="009A25AA">
            <w:pPr>
              <w:pStyle w:val="Default"/>
              <w:rPr>
                <w:sz w:val="22"/>
                <w:szCs w:val="22"/>
              </w:rPr>
            </w:pPr>
            <w:r w:rsidRPr="00603AC2">
              <w:rPr>
                <w:sz w:val="22"/>
                <w:szCs w:val="22"/>
              </w:rPr>
              <w:t xml:space="preserve">Примерная программа начального общего образования по математике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A" w:rsidRPr="00603AC2" w:rsidRDefault="009A25AA" w:rsidP="009A25AA">
            <w:pPr>
              <w:pStyle w:val="Default"/>
              <w:rPr>
                <w:sz w:val="22"/>
                <w:szCs w:val="22"/>
              </w:rPr>
            </w:pPr>
            <w:r w:rsidRPr="00603AC2">
              <w:rPr>
                <w:b/>
                <w:bCs/>
                <w:sz w:val="22"/>
                <w:szCs w:val="22"/>
              </w:rPr>
              <w:t xml:space="preserve">Д </w:t>
            </w:r>
          </w:p>
        </w:tc>
      </w:tr>
      <w:tr w:rsidR="009A25AA" w:rsidRPr="00603AC2" w:rsidTr="009208EA">
        <w:trPr>
          <w:trHeight w:val="247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A" w:rsidRPr="00603AC2" w:rsidRDefault="009A25AA" w:rsidP="009A25AA">
            <w:pPr>
              <w:pStyle w:val="Default"/>
              <w:rPr>
                <w:sz w:val="22"/>
                <w:szCs w:val="22"/>
              </w:rPr>
            </w:pPr>
            <w:r w:rsidRPr="00603AC2">
              <w:rPr>
                <w:sz w:val="22"/>
                <w:szCs w:val="22"/>
              </w:rPr>
              <w:t xml:space="preserve">Моро М. И., </w:t>
            </w:r>
            <w:proofErr w:type="spellStart"/>
            <w:r w:rsidRPr="00603AC2">
              <w:rPr>
                <w:sz w:val="22"/>
                <w:szCs w:val="22"/>
              </w:rPr>
              <w:t>Бантова</w:t>
            </w:r>
            <w:proofErr w:type="spellEnd"/>
            <w:r w:rsidRPr="00603AC2">
              <w:rPr>
                <w:sz w:val="22"/>
                <w:szCs w:val="22"/>
              </w:rPr>
              <w:t xml:space="preserve"> М. А. Математика. Рабочие программы. Предметная линия учебников «Школа России». 1-4 классы: пособие для учителей </w:t>
            </w:r>
            <w:proofErr w:type="spellStart"/>
            <w:r w:rsidRPr="00603AC2">
              <w:rPr>
                <w:sz w:val="22"/>
                <w:szCs w:val="22"/>
              </w:rPr>
              <w:t>общеобразоват</w:t>
            </w:r>
            <w:proofErr w:type="spellEnd"/>
            <w:r w:rsidRPr="00603AC2">
              <w:rPr>
                <w:sz w:val="22"/>
                <w:szCs w:val="22"/>
              </w:rPr>
              <w:t xml:space="preserve">. организаций. – М.: Просвещение, 2011.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A" w:rsidRPr="00603AC2" w:rsidRDefault="009A25AA" w:rsidP="009A25AA">
            <w:pPr>
              <w:pStyle w:val="Default"/>
              <w:rPr>
                <w:sz w:val="22"/>
                <w:szCs w:val="22"/>
              </w:rPr>
            </w:pPr>
            <w:r w:rsidRPr="00603AC2">
              <w:rPr>
                <w:b/>
                <w:bCs/>
                <w:sz w:val="22"/>
                <w:szCs w:val="22"/>
              </w:rPr>
              <w:t xml:space="preserve">Д </w:t>
            </w:r>
          </w:p>
        </w:tc>
      </w:tr>
    </w:tbl>
    <w:p w:rsidR="00301B92" w:rsidRPr="00603AC2" w:rsidRDefault="00684F42" w:rsidP="00684F42">
      <w:pPr>
        <w:pStyle w:val="Default"/>
        <w:jc w:val="center"/>
        <w:rPr>
          <w:color w:val="auto"/>
        </w:rPr>
        <w:sectPr w:rsidR="00301B92" w:rsidRPr="00603AC2" w:rsidSect="00684F42">
          <w:pgSz w:w="16838" w:h="12406"/>
          <w:pgMar w:top="426" w:right="1118" w:bottom="979" w:left="865" w:header="720" w:footer="720" w:gutter="0"/>
          <w:cols w:space="720"/>
          <w:noEndnote/>
        </w:sectPr>
      </w:pPr>
      <w:r w:rsidRPr="00603AC2">
        <w:rPr>
          <w:b/>
          <w:bCs/>
          <w:color w:val="auto"/>
        </w:rPr>
        <w:t>УЧЕБНО-МЕТОДИЧЕСКОЕ ОБЕСПЕЧЕНИЕ</w:t>
      </w:r>
    </w:p>
    <w:tbl>
      <w:tblPr>
        <w:tblpPr w:leftFromText="180" w:rightFromText="180" w:vertAnchor="text" w:horzAnchor="margin" w:tblpXSpec="center" w:tblpY="-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4394"/>
      </w:tblGrid>
      <w:tr w:rsidR="009A25AA" w:rsidRPr="00603AC2" w:rsidTr="009208EA">
        <w:tc>
          <w:tcPr>
            <w:tcW w:w="705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М.И.Моро,  </w:t>
            </w:r>
            <w:proofErr w:type="spellStart"/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М.А.Бантова</w:t>
            </w:r>
            <w:proofErr w:type="spellEnd"/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 xml:space="preserve">,  </w:t>
            </w:r>
            <w:proofErr w:type="spellStart"/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Г.В.Бельтюкова</w:t>
            </w:r>
            <w:proofErr w:type="spellEnd"/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 xml:space="preserve"> Математика.</w:t>
            </w:r>
            <w:r w:rsidRPr="00603AC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«Школа России» Сборник рабочих программ 1 – 4 классы, изд. Москва  «Просвещение» 2011,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</w:tr>
      <w:tr w:rsidR="009A25AA" w:rsidRPr="00603AC2" w:rsidTr="009208EA">
        <w:tc>
          <w:tcPr>
            <w:tcW w:w="705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b/>
                <w:lang w:eastAsia="ar-SA"/>
              </w:rPr>
              <w:t>Учебники:</w:t>
            </w:r>
          </w:p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Моро М.И., Степанова С.В., Волкова С.И. Математика:  Учебник:  1 класс: В 2 ч, М. «Просвещение» 2011 г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</w:tr>
      <w:tr w:rsidR="009A25AA" w:rsidRPr="00603AC2" w:rsidTr="009208EA">
        <w:tc>
          <w:tcPr>
            <w:tcW w:w="705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Моро М.И., Степанова С.В., Волкова С.И. Математика:  Учебник:  2  класс: В 2 ч.</w:t>
            </w:r>
            <w:proofErr w:type="gramStart"/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 xml:space="preserve"> ,</w:t>
            </w:r>
            <w:proofErr w:type="gramEnd"/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 xml:space="preserve"> М. «Просвещение» 2012 г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</w:tr>
      <w:tr w:rsidR="009A25AA" w:rsidRPr="00603AC2" w:rsidTr="009208EA">
        <w:tc>
          <w:tcPr>
            <w:tcW w:w="705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Моро М.И., Степанова С.В., Волкова С.И. Математика:  Учебник 3  класс: В 2 ч. М. «Просвещение» 2013 г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</w:tr>
      <w:tr w:rsidR="009A25AA" w:rsidRPr="00603AC2" w:rsidTr="009208EA">
        <w:tc>
          <w:tcPr>
            <w:tcW w:w="705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Моро М.И., Степанова С.В., Волкова С.И. Математика:  Учебник:  4 класс: В 2 ч. М. «Просвещение» 2014</w:t>
            </w:r>
            <w:bookmarkStart w:id="0" w:name="_GoBack"/>
            <w:bookmarkEnd w:id="0"/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 xml:space="preserve"> г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</w:tr>
      <w:tr w:rsidR="009A25AA" w:rsidRPr="00603AC2" w:rsidTr="009208EA">
        <w:tc>
          <w:tcPr>
            <w:tcW w:w="705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Моро М.И., Волкова С.И. Математика: Рабочая тетрадь: 1. класс: в 2 ч. М. «Просвещение» 2015 г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</w:tr>
      <w:tr w:rsidR="009A25AA" w:rsidRPr="00603AC2" w:rsidTr="009208EA">
        <w:tc>
          <w:tcPr>
            <w:tcW w:w="705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Моро М.И., Волкова С.И. Математика: Рабочая тетрадь: 2 класс: в 2 ч. М. «Просвещение» 2015 г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</w:tr>
      <w:tr w:rsidR="009A25AA" w:rsidRPr="00603AC2" w:rsidTr="009208EA">
        <w:tc>
          <w:tcPr>
            <w:tcW w:w="705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Ситникова</w:t>
            </w:r>
            <w:proofErr w:type="spellEnd"/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 xml:space="preserve"> Т.Н. Математика: Контрольно – измерительные материалы  2  класс</w:t>
            </w:r>
            <w:proofErr w:type="gramStart"/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 xml:space="preserve">., </w:t>
            </w:r>
            <w:proofErr w:type="gramEnd"/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М. «Вако»2015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</w:tr>
      <w:tr w:rsidR="009A25AA" w:rsidRPr="00603AC2" w:rsidTr="009208EA">
        <w:tc>
          <w:tcPr>
            <w:tcW w:w="705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Ситникова</w:t>
            </w:r>
            <w:proofErr w:type="spellEnd"/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 xml:space="preserve"> Т.Н. Математика: Контрольно – измерительные материалы  3  класс. М. «Вако»2015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</w:tr>
      <w:tr w:rsidR="009A25AA" w:rsidRPr="00603AC2" w:rsidTr="009208EA">
        <w:tc>
          <w:tcPr>
            <w:tcW w:w="705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Ситникова</w:t>
            </w:r>
            <w:proofErr w:type="spellEnd"/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 xml:space="preserve"> Т.Н. Математика: Контрольно – измерительные материалы  4  класс. М. «Вако»2015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</w:tr>
      <w:tr w:rsidR="009A25AA" w:rsidRPr="00603AC2" w:rsidTr="009208EA">
        <w:tc>
          <w:tcPr>
            <w:tcW w:w="705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Волкова С.И. Математика: Проверочные работы 1 класс, М. «Просвещение», 2015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</w:tr>
      <w:tr w:rsidR="009A25AA" w:rsidRPr="00603AC2" w:rsidTr="009208EA">
        <w:tc>
          <w:tcPr>
            <w:tcW w:w="705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Волкова С.И. Математика: Проверочные работы 2 класс, М. «Просвещение», 2015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</w:tr>
      <w:tr w:rsidR="009A25AA" w:rsidRPr="00603AC2" w:rsidTr="009208EA">
        <w:tc>
          <w:tcPr>
            <w:tcW w:w="705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Волкова С.И. Математика: Проверочные работы 3 класс, М. «Просвещение», 2015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</w:tr>
      <w:tr w:rsidR="009A25AA" w:rsidRPr="00603AC2" w:rsidTr="009208EA">
        <w:tc>
          <w:tcPr>
            <w:tcW w:w="705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Волкова С.И. Математика: Проверочные работы 4 класс, М. «Просвещение», 2015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A25AA" w:rsidRPr="00603AC2" w:rsidRDefault="009A25AA" w:rsidP="009A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03AC2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</w:tr>
    </w:tbl>
    <w:p w:rsidR="009A25AA" w:rsidRPr="00603AC2" w:rsidRDefault="009A25AA" w:rsidP="00301B92">
      <w:pPr>
        <w:pStyle w:val="Default"/>
        <w:rPr>
          <w:sz w:val="22"/>
          <w:szCs w:val="22"/>
        </w:rPr>
      </w:pPr>
    </w:p>
    <w:p w:rsidR="00820589" w:rsidRPr="00603AC2" w:rsidRDefault="00820589" w:rsidP="00301B92">
      <w:pPr>
        <w:pStyle w:val="Default"/>
        <w:rPr>
          <w:sz w:val="22"/>
          <w:szCs w:val="22"/>
        </w:rPr>
      </w:pPr>
    </w:p>
    <w:p w:rsidR="00820589" w:rsidRPr="00603AC2" w:rsidRDefault="00820589" w:rsidP="00301B92">
      <w:pPr>
        <w:pStyle w:val="Default"/>
        <w:rPr>
          <w:sz w:val="22"/>
          <w:szCs w:val="22"/>
        </w:rPr>
      </w:pPr>
    </w:p>
    <w:p w:rsidR="00820589" w:rsidRPr="00603AC2" w:rsidRDefault="00820589" w:rsidP="00301B92">
      <w:pPr>
        <w:pStyle w:val="Default"/>
        <w:rPr>
          <w:sz w:val="22"/>
          <w:szCs w:val="22"/>
        </w:rPr>
      </w:pPr>
    </w:p>
    <w:p w:rsidR="00820589" w:rsidRPr="00603AC2" w:rsidRDefault="00820589" w:rsidP="00301B92">
      <w:pPr>
        <w:pStyle w:val="Default"/>
        <w:rPr>
          <w:sz w:val="22"/>
          <w:szCs w:val="22"/>
        </w:rPr>
      </w:pPr>
    </w:p>
    <w:p w:rsidR="00820589" w:rsidRPr="00603AC2" w:rsidRDefault="00820589" w:rsidP="00301B92">
      <w:pPr>
        <w:pStyle w:val="Default"/>
        <w:rPr>
          <w:sz w:val="22"/>
          <w:szCs w:val="22"/>
        </w:rPr>
      </w:pPr>
    </w:p>
    <w:p w:rsidR="00820589" w:rsidRPr="00603AC2" w:rsidRDefault="00820589" w:rsidP="00301B92">
      <w:pPr>
        <w:pStyle w:val="Default"/>
        <w:rPr>
          <w:sz w:val="22"/>
          <w:szCs w:val="22"/>
        </w:rPr>
      </w:pPr>
    </w:p>
    <w:p w:rsidR="00820589" w:rsidRPr="00603AC2" w:rsidRDefault="00820589" w:rsidP="00301B92">
      <w:pPr>
        <w:pStyle w:val="Default"/>
        <w:rPr>
          <w:sz w:val="22"/>
          <w:szCs w:val="22"/>
        </w:rPr>
      </w:pPr>
    </w:p>
    <w:p w:rsidR="00820589" w:rsidRPr="00603AC2" w:rsidRDefault="00820589" w:rsidP="00301B92">
      <w:pPr>
        <w:pStyle w:val="Default"/>
        <w:rPr>
          <w:sz w:val="22"/>
          <w:szCs w:val="22"/>
        </w:rPr>
      </w:pPr>
    </w:p>
    <w:p w:rsidR="00820589" w:rsidRPr="00603AC2" w:rsidRDefault="00820589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603AC2" w:rsidRDefault="00603AC2" w:rsidP="00820589">
      <w:pPr>
        <w:pStyle w:val="Default"/>
        <w:rPr>
          <w:b/>
          <w:bCs/>
          <w:sz w:val="22"/>
          <w:szCs w:val="22"/>
        </w:rPr>
      </w:pPr>
    </w:p>
    <w:p w:rsidR="00820589" w:rsidRPr="00603AC2" w:rsidRDefault="00820589" w:rsidP="00820589">
      <w:pPr>
        <w:pStyle w:val="Default"/>
        <w:rPr>
          <w:sz w:val="22"/>
          <w:szCs w:val="22"/>
        </w:rPr>
      </w:pPr>
      <w:r w:rsidRPr="00603AC2">
        <w:rPr>
          <w:b/>
          <w:bCs/>
          <w:sz w:val="22"/>
          <w:szCs w:val="22"/>
        </w:rPr>
        <w:t xml:space="preserve">Д </w:t>
      </w:r>
      <w:r w:rsidRPr="00603AC2">
        <w:rPr>
          <w:sz w:val="22"/>
          <w:szCs w:val="22"/>
        </w:rPr>
        <w:t xml:space="preserve">– демонстрационный экземпляр (1 экз., кроме специально оговорённых случаев) </w:t>
      </w:r>
    </w:p>
    <w:p w:rsidR="00820589" w:rsidRPr="00603AC2" w:rsidRDefault="00820589" w:rsidP="00820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03AC2">
        <w:rPr>
          <w:rFonts w:ascii="Times New Roman" w:hAnsi="Times New Roman" w:cs="Times New Roman"/>
          <w:b/>
          <w:bCs/>
          <w:color w:val="000000"/>
        </w:rPr>
        <w:t>К</w:t>
      </w:r>
      <w:r w:rsidRPr="00603AC2">
        <w:rPr>
          <w:rFonts w:ascii="Times New Roman" w:hAnsi="Times New Roman" w:cs="Times New Roman"/>
          <w:color w:val="000000"/>
        </w:rPr>
        <w:t xml:space="preserve">– </w:t>
      </w:r>
      <w:proofErr w:type="gramStart"/>
      <w:r w:rsidRPr="00603AC2">
        <w:rPr>
          <w:rFonts w:ascii="Times New Roman" w:hAnsi="Times New Roman" w:cs="Times New Roman"/>
          <w:color w:val="000000"/>
        </w:rPr>
        <w:t>по</w:t>
      </w:r>
      <w:proofErr w:type="gramEnd"/>
      <w:r w:rsidRPr="00603AC2">
        <w:rPr>
          <w:rFonts w:ascii="Times New Roman" w:hAnsi="Times New Roman" w:cs="Times New Roman"/>
          <w:color w:val="000000"/>
        </w:rPr>
        <w:t xml:space="preserve">лный комплект (исходя из реальной наполняемости класса) </w:t>
      </w:r>
    </w:p>
    <w:p w:rsidR="00820589" w:rsidRDefault="00820589" w:rsidP="00820589">
      <w:pPr>
        <w:rPr>
          <w:rFonts w:ascii="Times New Roman" w:hAnsi="Times New Roman" w:cs="Times New Roman"/>
          <w:sz w:val="28"/>
          <w:szCs w:val="28"/>
        </w:rPr>
      </w:pPr>
    </w:p>
    <w:sectPr w:rsidR="00820589" w:rsidSect="009A25AA">
      <w:pgSz w:w="16838" w:h="12406"/>
      <w:pgMar w:top="1134" w:right="465" w:bottom="1049" w:left="8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75445"/>
    <w:multiLevelType w:val="hybridMultilevel"/>
    <w:tmpl w:val="44B41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65D03"/>
    <w:multiLevelType w:val="hybridMultilevel"/>
    <w:tmpl w:val="97C8630A"/>
    <w:lvl w:ilvl="0" w:tplc="4CCA70E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B92"/>
    <w:rsid w:val="00125C25"/>
    <w:rsid w:val="001A7AE7"/>
    <w:rsid w:val="00301B92"/>
    <w:rsid w:val="00367683"/>
    <w:rsid w:val="00603AC2"/>
    <w:rsid w:val="006074EA"/>
    <w:rsid w:val="00684F42"/>
    <w:rsid w:val="00820589"/>
    <w:rsid w:val="009208EA"/>
    <w:rsid w:val="009A1FF1"/>
    <w:rsid w:val="009A25AA"/>
    <w:rsid w:val="00A23971"/>
    <w:rsid w:val="00D71E48"/>
    <w:rsid w:val="00DC0099"/>
    <w:rsid w:val="00EB6B7F"/>
    <w:rsid w:val="00F84D34"/>
    <w:rsid w:val="00FD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9A1F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9A1F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2E1E-B54B-4CF6-961B-E4B10699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2022-02-07T13:33:00Z</dcterms:created>
  <dcterms:modified xsi:type="dcterms:W3CDTF">2022-02-07T13:33:00Z</dcterms:modified>
</cp:coreProperties>
</file>