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F9" w:rsidRDefault="00823CF9" w:rsidP="00787F1A">
      <w:pPr>
        <w:widowControl w:val="0"/>
        <w:tabs>
          <w:tab w:val="left" w:pos="3075"/>
          <w:tab w:val="center" w:pos="4963"/>
        </w:tabs>
        <w:autoSpaceDE w:val="0"/>
        <w:autoSpaceDN w:val="0"/>
        <w:adjustRightInd w:val="0"/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93418" cy="7770186"/>
            <wp:effectExtent l="19050" t="0" r="0" b="0"/>
            <wp:docPr id="1" name="Рисунок 1" descr="C:\Documents and Settings\Учитель\Мои документы\Мои рисунки\MP Navigator EX\2019_03_02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Мои документы\Мои рисунки\MP Navigator EX\2019_03_02\IMG_0007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080" cy="7772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CF9" w:rsidRDefault="00823CF9" w:rsidP="00787F1A">
      <w:pPr>
        <w:widowControl w:val="0"/>
        <w:tabs>
          <w:tab w:val="left" w:pos="3075"/>
          <w:tab w:val="center" w:pos="4963"/>
        </w:tabs>
        <w:autoSpaceDE w:val="0"/>
        <w:autoSpaceDN w:val="0"/>
        <w:adjustRightInd w:val="0"/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CF9" w:rsidRDefault="00823CF9" w:rsidP="00787F1A">
      <w:pPr>
        <w:widowControl w:val="0"/>
        <w:tabs>
          <w:tab w:val="left" w:pos="3075"/>
          <w:tab w:val="center" w:pos="4963"/>
        </w:tabs>
        <w:autoSpaceDE w:val="0"/>
        <w:autoSpaceDN w:val="0"/>
        <w:adjustRightInd w:val="0"/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CF9" w:rsidRDefault="00823CF9" w:rsidP="00787F1A">
      <w:pPr>
        <w:widowControl w:val="0"/>
        <w:tabs>
          <w:tab w:val="left" w:pos="3075"/>
          <w:tab w:val="center" w:pos="4963"/>
        </w:tabs>
        <w:autoSpaceDE w:val="0"/>
        <w:autoSpaceDN w:val="0"/>
        <w:adjustRightInd w:val="0"/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CF9" w:rsidRDefault="00823CF9" w:rsidP="00787F1A">
      <w:pPr>
        <w:widowControl w:val="0"/>
        <w:tabs>
          <w:tab w:val="left" w:pos="3075"/>
          <w:tab w:val="center" w:pos="4963"/>
        </w:tabs>
        <w:autoSpaceDE w:val="0"/>
        <w:autoSpaceDN w:val="0"/>
        <w:adjustRightInd w:val="0"/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CF9" w:rsidRDefault="00823CF9" w:rsidP="00787F1A">
      <w:pPr>
        <w:widowControl w:val="0"/>
        <w:tabs>
          <w:tab w:val="left" w:pos="3075"/>
          <w:tab w:val="center" w:pos="4963"/>
        </w:tabs>
        <w:autoSpaceDE w:val="0"/>
        <w:autoSpaceDN w:val="0"/>
        <w:adjustRightInd w:val="0"/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CF9" w:rsidRDefault="00823CF9" w:rsidP="00787F1A">
      <w:pPr>
        <w:widowControl w:val="0"/>
        <w:tabs>
          <w:tab w:val="left" w:pos="3075"/>
          <w:tab w:val="center" w:pos="4963"/>
        </w:tabs>
        <w:autoSpaceDE w:val="0"/>
        <w:autoSpaceDN w:val="0"/>
        <w:adjustRightInd w:val="0"/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CF9" w:rsidRDefault="00823CF9" w:rsidP="00787F1A">
      <w:pPr>
        <w:widowControl w:val="0"/>
        <w:tabs>
          <w:tab w:val="left" w:pos="3075"/>
          <w:tab w:val="center" w:pos="4963"/>
        </w:tabs>
        <w:autoSpaceDE w:val="0"/>
        <w:autoSpaceDN w:val="0"/>
        <w:adjustRightInd w:val="0"/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CF9" w:rsidRDefault="00823CF9" w:rsidP="00787F1A">
      <w:pPr>
        <w:widowControl w:val="0"/>
        <w:tabs>
          <w:tab w:val="left" w:pos="3075"/>
          <w:tab w:val="center" w:pos="4963"/>
        </w:tabs>
        <w:autoSpaceDE w:val="0"/>
        <w:autoSpaceDN w:val="0"/>
        <w:adjustRightInd w:val="0"/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F1A" w:rsidRDefault="00787F1A" w:rsidP="00787F1A">
      <w:pPr>
        <w:widowControl w:val="0"/>
        <w:tabs>
          <w:tab w:val="left" w:pos="3075"/>
          <w:tab w:val="center" w:pos="4963"/>
        </w:tabs>
        <w:autoSpaceDE w:val="0"/>
        <w:autoSpaceDN w:val="0"/>
        <w:adjustRightInd w:val="0"/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87F1A" w:rsidRPr="00787F1A" w:rsidRDefault="00787F1A" w:rsidP="00787F1A">
      <w:pPr>
        <w:widowControl w:val="0"/>
        <w:tabs>
          <w:tab w:val="left" w:pos="3075"/>
          <w:tab w:val="center" w:pos="4963"/>
        </w:tabs>
        <w:autoSpaceDE w:val="0"/>
        <w:autoSpaceDN w:val="0"/>
        <w:adjustRightInd w:val="0"/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F1A" w:rsidRPr="00787F1A" w:rsidRDefault="00C57A9F" w:rsidP="00787F1A">
      <w:pPr>
        <w:tabs>
          <w:tab w:val="right" w:pos="600"/>
        </w:tabs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="00787F1A" w:rsidRPr="00787F1A">
        <w:rPr>
          <w:rFonts w:ascii="Times New Roman" w:eastAsia="Times New Roman" w:hAnsi="Times New Roman" w:cs="Times New Roman"/>
          <w:sz w:val="24"/>
          <w:szCs w:val="24"/>
        </w:rPr>
        <w:t xml:space="preserve"> по физической культуре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учебным предметам Начальная школа ( М.: Просвещение, 2011), </w:t>
      </w:r>
      <w:r w:rsidR="00787F1A" w:rsidRPr="00787F1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авторской программы «Физическая культура» под редакцией В.И.Ляха ( М.: Просвещение, 2012)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</w:t>
      </w:r>
    </w:p>
    <w:p w:rsidR="00787F1A" w:rsidRPr="00787F1A" w:rsidRDefault="00787F1A" w:rsidP="00787F1A">
      <w:pPr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учебного предмета</w:t>
      </w:r>
    </w:p>
    <w:p w:rsidR="00787F1A" w:rsidRPr="00787F1A" w:rsidRDefault="00787F1A" w:rsidP="00787F1A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виваются мышление, творчество и самостоятельность.</w:t>
      </w:r>
    </w:p>
    <w:p w:rsidR="00787F1A" w:rsidRPr="00787F1A" w:rsidRDefault="00787F1A" w:rsidP="00787F1A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ванного и индивидуального подхода к обучающимся с учетом со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787F1A" w:rsidRPr="00787F1A" w:rsidRDefault="00787F1A" w:rsidP="00787F1A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Понятийная база и содержание курса основаны на поло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жениях нормативно-правовых актов Российской Федерации, в том числе:</w:t>
      </w:r>
    </w:p>
    <w:p w:rsidR="00787F1A" w:rsidRPr="00787F1A" w:rsidRDefault="00787F1A" w:rsidP="00787F1A">
      <w:pPr>
        <w:widowControl w:val="0"/>
        <w:numPr>
          <w:ilvl w:val="0"/>
          <w:numId w:val="4"/>
        </w:numPr>
        <w:tabs>
          <w:tab w:val="left" w:pos="476"/>
        </w:tabs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требования к результатам освоения основной образова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тельной программы начального общего образования, представ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ленной в Федеральном государственном стандарте начального общего образования;</w:t>
      </w:r>
    </w:p>
    <w:p w:rsidR="00787F1A" w:rsidRPr="00787F1A" w:rsidRDefault="00787F1A" w:rsidP="00787F1A">
      <w:pPr>
        <w:widowControl w:val="0"/>
        <w:numPr>
          <w:ilvl w:val="0"/>
          <w:numId w:val="4"/>
        </w:numPr>
        <w:tabs>
          <w:tab w:val="left" w:pos="481"/>
        </w:tabs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гражданина;</w:t>
      </w:r>
    </w:p>
    <w:p w:rsidR="00787F1A" w:rsidRPr="00787F1A" w:rsidRDefault="00787F1A" w:rsidP="00787F1A">
      <w:pPr>
        <w:widowControl w:val="0"/>
        <w:numPr>
          <w:ilvl w:val="0"/>
          <w:numId w:val="4"/>
        </w:numPr>
        <w:tabs>
          <w:tab w:val="left" w:pos="474"/>
        </w:tabs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Закон «Об образовании»;</w:t>
      </w:r>
    </w:p>
    <w:p w:rsidR="00787F1A" w:rsidRPr="00787F1A" w:rsidRDefault="00787F1A" w:rsidP="00787F1A">
      <w:pPr>
        <w:widowControl w:val="0"/>
        <w:numPr>
          <w:ilvl w:val="0"/>
          <w:numId w:val="4"/>
        </w:numPr>
        <w:tabs>
          <w:tab w:val="left" w:pos="474"/>
        </w:tabs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Федеральный закон «О физической культуре и спорте»;</w:t>
      </w:r>
    </w:p>
    <w:p w:rsidR="00787F1A" w:rsidRPr="00787F1A" w:rsidRDefault="00787F1A" w:rsidP="00787F1A">
      <w:pPr>
        <w:widowControl w:val="0"/>
        <w:numPr>
          <w:ilvl w:val="0"/>
          <w:numId w:val="4"/>
        </w:numPr>
        <w:tabs>
          <w:tab w:val="left" w:pos="476"/>
        </w:tabs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Стратегия национальной безопасности Российской Феде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рации до </w:t>
      </w:r>
      <w:smartTag w:uri="urn:schemas-microsoft-com:office:smarttags" w:element="metricconverter">
        <w:smartTagPr>
          <w:attr w:name="ProductID" w:val="2020 г"/>
        </w:smartTagPr>
        <w:r w:rsidRPr="00787F1A">
          <w:rPr>
            <w:rFonts w:ascii="Times New Roman" w:eastAsia="Times New Roman" w:hAnsi="Times New Roman" w:cs="Times New Roman"/>
            <w:sz w:val="24"/>
            <w:szCs w:val="24"/>
          </w:rPr>
          <w:t>2020 г</w:t>
        </w:r>
      </w:smartTag>
      <w:r w:rsidRPr="00787F1A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787F1A" w:rsidRPr="00787F1A" w:rsidRDefault="00787F1A" w:rsidP="00787F1A">
      <w:pPr>
        <w:widowControl w:val="0"/>
        <w:numPr>
          <w:ilvl w:val="0"/>
          <w:numId w:val="4"/>
        </w:numPr>
        <w:tabs>
          <w:tab w:val="left" w:pos="474"/>
        </w:tabs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примерная программа начального общего образования;</w:t>
      </w:r>
    </w:p>
    <w:p w:rsidR="00787F1A" w:rsidRPr="00787F1A" w:rsidRDefault="00787F1A" w:rsidP="00787F1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 xml:space="preserve">приказ Минобрнауки от 30 августа 2010г. №889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787F1A">
          <w:rPr>
            <w:rFonts w:ascii="Times New Roman" w:eastAsia="Times New Roman" w:hAnsi="Times New Roman" w:cs="Times New Roman"/>
            <w:sz w:val="24"/>
            <w:szCs w:val="24"/>
          </w:rPr>
          <w:t>2004 г</w:t>
        </w:r>
      </w:smartTag>
      <w:r w:rsidRPr="00787F1A">
        <w:rPr>
          <w:rFonts w:ascii="Times New Roman" w:eastAsia="Times New Roman" w:hAnsi="Times New Roman" w:cs="Times New Roman"/>
          <w:sz w:val="24"/>
          <w:szCs w:val="24"/>
        </w:rPr>
        <w:t>. №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:rsidR="00787F1A" w:rsidRPr="00787F1A" w:rsidRDefault="00787F1A" w:rsidP="00787F1A">
      <w:pPr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Целью</w:t>
      </w:r>
      <w:r w:rsidRPr="00787F1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t>школьного физического воспитания является формирование у обучающихся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деятельностью с общеразвивающей направленностью не только совершенствуются  физические качества, но и  активно развиваются сознание и мышление, творческие способности и самостоятельность.</w:t>
      </w:r>
    </w:p>
    <w:p w:rsidR="00787F1A" w:rsidRPr="00787F1A" w:rsidRDefault="00787F1A" w:rsidP="00787F1A">
      <w:pPr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данной цели связана с решением следующих образовательных </w:t>
      </w:r>
      <w:r w:rsidRPr="00787F1A"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</w:p>
    <w:p w:rsidR="00787F1A" w:rsidRPr="00787F1A" w:rsidRDefault="00787F1A" w:rsidP="00787F1A">
      <w:pPr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787F1A" w:rsidRPr="00787F1A" w:rsidRDefault="00787F1A" w:rsidP="00787F1A">
      <w:pPr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787F1A" w:rsidRPr="00787F1A" w:rsidRDefault="00787F1A" w:rsidP="00787F1A">
      <w:pPr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787F1A" w:rsidRPr="00787F1A" w:rsidRDefault="00787F1A" w:rsidP="00787F1A">
      <w:pPr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lastRenderedPageBreak/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787F1A" w:rsidRPr="00787F1A" w:rsidRDefault="00787F1A" w:rsidP="00787F1A">
      <w:pPr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-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787F1A" w:rsidRPr="00787F1A" w:rsidRDefault="00787F1A" w:rsidP="00787F1A">
      <w:pPr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787F1A" w:rsidRPr="00787F1A" w:rsidRDefault="00787F1A" w:rsidP="00787F1A">
      <w:pPr>
        <w:tabs>
          <w:tab w:val="left" w:pos="426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Курс «Физическая культура » изучается с 1 по 4 класс из расчёта 3 часа в неделю (всего 405 ч):в 1 классе – 99 ч, во 2 классе – 102 ч. в 3 классе – 102 ч, в 4 классе – 102 ч.</w:t>
      </w:r>
    </w:p>
    <w:p w:rsidR="00787F1A" w:rsidRPr="00787F1A" w:rsidRDefault="00787F1A" w:rsidP="00787F1A">
      <w:pPr>
        <w:pStyle w:val="3"/>
        <w:ind w:firstLine="567"/>
        <w:jc w:val="both"/>
        <w:rPr>
          <w:sz w:val="24"/>
        </w:rPr>
      </w:pPr>
      <w:r w:rsidRPr="00787F1A">
        <w:rPr>
          <w:sz w:val="24"/>
        </w:rPr>
        <w:t>Третий час на препо</w:t>
      </w:r>
      <w:r w:rsidRPr="00787F1A">
        <w:rPr>
          <w:sz w:val="24"/>
        </w:rPr>
        <w:softHyphen/>
        <w:t>давание учебного предмета «Физическая культура» был введён приказом Минобрнауки от 30 августа 2010 г. №889. Третий час учебного предмета «Физическая культура» используется на увеличение двигательной активно</w:t>
      </w:r>
      <w:r w:rsidRPr="00787F1A">
        <w:rPr>
          <w:sz w:val="24"/>
        </w:rPr>
        <w:softHyphen/>
        <w:t>сти и развитие физических качеств обучающихся, внедрение современных систем физического воспитания</w:t>
      </w:r>
    </w:p>
    <w:p w:rsidR="00787F1A" w:rsidRPr="00787F1A" w:rsidRDefault="00787F1A" w:rsidP="00787F1A">
      <w:pPr>
        <w:pStyle w:val="3"/>
        <w:ind w:firstLine="567"/>
        <w:rPr>
          <w:b/>
          <w:bCs/>
          <w:sz w:val="24"/>
        </w:rPr>
      </w:pPr>
      <w:r w:rsidRPr="00787F1A">
        <w:rPr>
          <w:b/>
          <w:bCs/>
          <w:sz w:val="24"/>
        </w:rPr>
        <w:t>Тематический план</w:t>
      </w:r>
    </w:p>
    <w:p w:rsidR="00787F1A" w:rsidRPr="00787F1A" w:rsidRDefault="00787F1A" w:rsidP="00787F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4"/>
        <w:gridCol w:w="795"/>
        <w:gridCol w:w="795"/>
        <w:gridCol w:w="795"/>
        <w:gridCol w:w="737"/>
      </w:tblGrid>
      <w:tr w:rsidR="00787F1A" w:rsidRPr="00787F1A" w:rsidTr="00787F1A">
        <w:trPr>
          <w:trHeight w:val="573"/>
        </w:trPr>
        <w:tc>
          <w:tcPr>
            <w:tcW w:w="6434" w:type="dxa"/>
            <w:vMerge w:val="restart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3121" w:type="dxa"/>
            <w:gridSpan w:val="4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787F1A" w:rsidRPr="00787F1A" w:rsidTr="00787F1A">
        <w:trPr>
          <w:trHeight w:val="128"/>
        </w:trPr>
        <w:tc>
          <w:tcPr>
            <w:tcW w:w="6434" w:type="dxa"/>
            <w:vMerge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87F1A" w:rsidRPr="00787F1A" w:rsidTr="00787F1A">
        <w:trPr>
          <w:trHeight w:val="128"/>
        </w:trPr>
        <w:tc>
          <w:tcPr>
            <w:tcW w:w="6434" w:type="dxa"/>
            <w:vMerge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7F1A" w:rsidRPr="00787F1A" w:rsidTr="00787F1A">
        <w:trPr>
          <w:trHeight w:val="280"/>
        </w:trPr>
        <w:tc>
          <w:tcPr>
            <w:tcW w:w="6434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795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5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5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7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87F1A" w:rsidRPr="00787F1A" w:rsidTr="00787F1A">
        <w:trPr>
          <w:trHeight w:val="280"/>
        </w:trPr>
        <w:tc>
          <w:tcPr>
            <w:tcW w:w="6434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795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7F1A" w:rsidRPr="00787F1A" w:rsidTr="00787F1A">
        <w:trPr>
          <w:trHeight w:val="280"/>
        </w:trPr>
        <w:tc>
          <w:tcPr>
            <w:tcW w:w="6434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795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7F1A" w:rsidRPr="00787F1A" w:rsidTr="00787F1A">
        <w:trPr>
          <w:trHeight w:val="709"/>
        </w:trPr>
        <w:tc>
          <w:tcPr>
            <w:tcW w:w="6434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совершенствование:</w:t>
            </w:r>
          </w:p>
          <w:p w:rsidR="00787F1A" w:rsidRPr="00787F1A" w:rsidRDefault="00787F1A" w:rsidP="00787F1A">
            <w:pPr>
              <w:numPr>
                <w:ilvl w:val="0"/>
                <w:numId w:val="5"/>
              </w:numPr>
              <w:tabs>
                <w:tab w:val="clear" w:pos="3480"/>
                <w:tab w:val="num" w:pos="416"/>
              </w:tabs>
              <w:spacing w:after="0" w:line="240" w:lineRule="auto"/>
              <w:ind w:left="416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  <w:p w:rsidR="00787F1A" w:rsidRPr="00787F1A" w:rsidRDefault="00787F1A" w:rsidP="00787F1A">
            <w:pPr>
              <w:numPr>
                <w:ilvl w:val="0"/>
                <w:numId w:val="5"/>
              </w:numPr>
              <w:tabs>
                <w:tab w:val="clear" w:pos="3480"/>
                <w:tab w:val="num" w:pos="416"/>
              </w:tabs>
              <w:spacing w:after="0" w:line="240" w:lineRule="auto"/>
              <w:ind w:left="416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787F1A" w:rsidRPr="00787F1A" w:rsidRDefault="00787F1A" w:rsidP="00787F1A">
            <w:pPr>
              <w:numPr>
                <w:ilvl w:val="0"/>
                <w:numId w:val="5"/>
              </w:numPr>
              <w:tabs>
                <w:tab w:val="clear" w:pos="3480"/>
                <w:tab w:val="num" w:pos="416"/>
              </w:tabs>
              <w:spacing w:after="0" w:line="240" w:lineRule="auto"/>
              <w:ind w:left="416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:rsidR="00787F1A" w:rsidRPr="00787F1A" w:rsidRDefault="00787F1A" w:rsidP="00787F1A">
            <w:pPr>
              <w:numPr>
                <w:ilvl w:val="0"/>
                <w:numId w:val="5"/>
              </w:numPr>
              <w:tabs>
                <w:tab w:val="clear" w:pos="3480"/>
                <w:tab w:val="num" w:pos="416"/>
              </w:tabs>
              <w:spacing w:after="0" w:line="240" w:lineRule="auto"/>
              <w:ind w:left="416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787F1A" w:rsidRPr="00787F1A" w:rsidRDefault="00787F1A" w:rsidP="00787F1A">
            <w:pPr>
              <w:numPr>
                <w:ilvl w:val="0"/>
                <w:numId w:val="5"/>
              </w:numPr>
              <w:tabs>
                <w:tab w:val="clear" w:pos="3480"/>
                <w:tab w:val="num" w:pos="416"/>
              </w:tabs>
              <w:spacing w:after="0" w:line="240" w:lineRule="auto"/>
              <w:ind w:left="416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(в содержании соответствующих разделов программы)</w:t>
            </w:r>
          </w:p>
        </w:tc>
        <w:tc>
          <w:tcPr>
            <w:tcW w:w="795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7F1A" w:rsidRPr="00787F1A" w:rsidTr="00787F1A">
        <w:trPr>
          <w:trHeight w:val="1145"/>
        </w:trPr>
        <w:tc>
          <w:tcPr>
            <w:tcW w:w="6434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787F1A" w:rsidRPr="00787F1A" w:rsidRDefault="00787F1A" w:rsidP="00787F1A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(время на освоение отдельных видов программного материала пропорционально увеличивается)</w:t>
            </w:r>
          </w:p>
        </w:tc>
        <w:tc>
          <w:tcPr>
            <w:tcW w:w="795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5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5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" w:type="dxa"/>
          </w:tcPr>
          <w:p w:rsidR="00787F1A" w:rsidRPr="00787F1A" w:rsidRDefault="00787F1A" w:rsidP="00787F1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87F1A" w:rsidRPr="00787F1A" w:rsidRDefault="00787F1A" w:rsidP="00787F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87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F1A" w:rsidRPr="00787F1A" w:rsidRDefault="00787F1A" w:rsidP="00787F1A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Cs/>
          <w:sz w:val="24"/>
          <w:szCs w:val="24"/>
        </w:rPr>
        <w:t>Для достижения поставленной цели  в соответствии с образовательной программой учреждения рабочая программа обеспечивается учебно– методическим комплектом:</w:t>
      </w:r>
    </w:p>
    <w:p w:rsidR="00787F1A" w:rsidRPr="00787F1A" w:rsidRDefault="00787F1A" w:rsidP="00787F1A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 xml:space="preserve">- Лях В.И. Физическая культура: учебник для учащихся 1-4 классов начальной школы. – М.: Просвещение, 2012 </w:t>
      </w:r>
    </w:p>
    <w:p w:rsidR="00787F1A" w:rsidRPr="00787F1A" w:rsidRDefault="00787F1A" w:rsidP="00787F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Текущий учет является основным видом проверки успеваемости обучающихся по физической культуре. Он отражает качество усвоения отдельных тем учебного материала и решения задач конкретного урока. Оценка за успеваемость выставляется в баллах(2;3;4;5) .</w:t>
      </w:r>
    </w:p>
    <w:p w:rsidR="00787F1A" w:rsidRPr="00787F1A" w:rsidRDefault="00787F1A" w:rsidP="00787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Преобладающими формами текущего контроля являются: контрольные упражнения и оценивание техники выполнения упражнений.</w:t>
      </w:r>
    </w:p>
    <w:p w:rsidR="00787F1A" w:rsidRPr="00787F1A" w:rsidRDefault="00787F1A" w:rsidP="00787F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В начале и в конце учебного года обучающиеся сдают контрольные  упражнения (тесты) для определения уровня  физической подготовленности и физических способностей в отдельности в зависимости от возраста и пола.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tab/>
        <w:t>Тесты принимаются в виде зачетов на уроках и заносятся в протокол. Количество тестов - 6 -( бег 30м, подтягивание в висе на перекладине, прыжок в длину с места , бег 1000м.  без учёта времени, наклон вперед из седа, челночный бег 3</w:t>
      </w:r>
      <w:r w:rsidRPr="00787F1A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t xml:space="preserve">10м). </w:t>
      </w:r>
    </w:p>
    <w:p w:rsidR="00787F1A" w:rsidRPr="00787F1A" w:rsidRDefault="00787F1A" w:rsidP="00787F1A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lastRenderedPageBreak/>
        <w:t>Данная рабочая программа составлена на основе авторской программы по физической культуре без изменений.</w:t>
      </w:r>
    </w:p>
    <w:p w:rsidR="00787F1A" w:rsidRPr="00787F1A" w:rsidRDefault="00787F1A" w:rsidP="00787F1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787F1A">
        <w:rPr>
          <w:b/>
          <w:i/>
        </w:rPr>
        <w:t xml:space="preserve"> </w:t>
      </w:r>
      <w:r w:rsidRPr="00787F1A">
        <w:rPr>
          <w:i/>
        </w:rPr>
        <w:t xml:space="preserve"> В течение учебного года возможны изменения количества часов, отводимых на изучение тем программы в связи с совпадением уроков по расписанию с праздничными днями, днями здоровья, сроками проведения каникул и другими особенностями функционирования учебного процесса, что будет отражено в примечаниях.</w:t>
      </w:r>
    </w:p>
    <w:p w:rsidR="00787F1A" w:rsidRPr="00787F1A" w:rsidRDefault="00787F1A" w:rsidP="00787F1A">
      <w:pPr>
        <w:shd w:val="clear" w:color="auto" w:fill="FFFFFF"/>
        <w:spacing w:after="0" w:line="250" w:lineRule="exact"/>
        <w:ind w:left="32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обучающихся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787F1A" w:rsidRPr="00787F1A" w:rsidRDefault="00787F1A" w:rsidP="00787F1A">
      <w:pPr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</w:t>
      </w:r>
    </w:p>
    <w:p w:rsidR="00787F1A" w:rsidRPr="00787F1A" w:rsidRDefault="00787F1A" w:rsidP="00787F1A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требованиями к результатам освоения ос</w:t>
      </w:r>
      <w:r w:rsidRPr="00787F1A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новной образовательной программы начального общего об</w:t>
      </w:r>
      <w:r w:rsidRPr="00787F1A">
        <w:rPr>
          <w:rFonts w:ascii="Times New Roman" w:eastAsia="Times New Roman" w:hAnsi="Times New Roman" w:cs="Times New Roman"/>
          <w:bCs/>
          <w:sz w:val="24"/>
          <w:szCs w:val="24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787F1A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787F1A">
          <w:rPr>
            <w:rFonts w:ascii="Times New Roman" w:eastAsia="Times New Roman" w:hAnsi="Times New Roman" w:cs="Times New Roman"/>
            <w:bCs/>
            <w:sz w:val="24"/>
            <w:szCs w:val="24"/>
          </w:rPr>
          <w:t>2009 г</w:t>
        </w:r>
      </w:smartTag>
      <w:r w:rsidRPr="00787F1A">
        <w:rPr>
          <w:rFonts w:ascii="Times New Roman" w:eastAsia="Times New Roman" w:hAnsi="Times New Roman" w:cs="Times New Roman"/>
          <w:bCs/>
          <w:sz w:val="24"/>
          <w:szCs w:val="24"/>
        </w:rPr>
        <w:t>. №373) данна</w:t>
      </w:r>
      <w:r w:rsidR="00C57A9F">
        <w:rPr>
          <w:rFonts w:ascii="Times New Roman" w:eastAsia="Times New Roman" w:hAnsi="Times New Roman" w:cs="Times New Roman"/>
          <w:bCs/>
          <w:sz w:val="24"/>
          <w:szCs w:val="24"/>
        </w:rPr>
        <w:t>я рабочая программа</w:t>
      </w:r>
      <w:r w:rsidRPr="00787F1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направлена на достижение обучающи</w:t>
      </w:r>
      <w:r w:rsidRPr="00787F1A">
        <w:rPr>
          <w:rFonts w:ascii="Times New Roman" w:eastAsia="Times New Roman" w:hAnsi="Times New Roman" w:cs="Times New Roman"/>
          <w:bCs/>
          <w:sz w:val="24"/>
          <w:szCs w:val="24"/>
        </w:rPr>
        <w:softHyphen/>
        <w:t>мися личностных, метапредметных и предметных результатов по физической культуре.</w:t>
      </w:r>
    </w:p>
    <w:p w:rsidR="00787F1A" w:rsidRPr="00787F1A" w:rsidRDefault="00787F1A" w:rsidP="00787F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787F1A" w:rsidRPr="00787F1A" w:rsidRDefault="00787F1A" w:rsidP="00787F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чувства гордости за свою Родину, российский народ,и историю России, осознание своей этичности и национальной принадлежности.</w:t>
      </w:r>
    </w:p>
    <w:p w:rsidR="00787F1A" w:rsidRPr="00787F1A" w:rsidRDefault="00787F1A" w:rsidP="00787F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культуре дру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гих народов;</w:t>
      </w:r>
    </w:p>
    <w:p w:rsidR="00787F1A" w:rsidRPr="00787F1A" w:rsidRDefault="00787F1A" w:rsidP="00787F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обуча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ющего;</w:t>
      </w:r>
    </w:p>
    <w:p w:rsidR="00787F1A" w:rsidRPr="00787F1A" w:rsidRDefault="00787F1A" w:rsidP="00787F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чувств, доброжелательности и эмоцио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нально-нравственной отзывчивости, понимания и сопережива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ния чувствам других людей;</w:t>
      </w:r>
    </w:p>
    <w:p w:rsidR="00787F1A" w:rsidRPr="00787F1A" w:rsidRDefault="00787F1A" w:rsidP="00787F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со сверстниками и взрос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787F1A" w:rsidRPr="00787F1A" w:rsidRDefault="00787F1A" w:rsidP="00787F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мах, социальной справедливости и свободе;</w:t>
      </w:r>
    </w:p>
    <w:p w:rsidR="00787F1A" w:rsidRPr="00787F1A" w:rsidRDefault="00787F1A" w:rsidP="00787F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87F1A" w:rsidRPr="00787F1A" w:rsidRDefault="00787F1A" w:rsidP="00787F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безопасный, здоровый образ жизни.</w:t>
      </w:r>
    </w:p>
    <w:p w:rsidR="00787F1A" w:rsidRPr="00787F1A" w:rsidRDefault="00787F1A" w:rsidP="00787F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787F1A" w:rsidRPr="00787F1A" w:rsidRDefault="00787F1A" w:rsidP="00787F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принимать и сохранять цели и за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дачи учебной деятельности, поиска средств её осуществления;</w:t>
      </w:r>
    </w:p>
    <w:p w:rsidR="00787F1A" w:rsidRPr="00787F1A" w:rsidRDefault="00787F1A" w:rsidP="00787F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787F1A" w:rsidRPr="00787F1A" w:rsidRDefault="00787F1A" w:rsidP="00787F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деятельности; осуществлять взаимный контроль в совмест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деятельности, адекватно оценивать собственное поведение и поведение окружающих;</w:t>
      </w:r>
    </w:p>
    <w:p w:rsidR="00787F1A" w:rsidRPr="00787F1A" w:rsidRDefault="00787F1A" w:rsidP="00787F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готовность конструктивно разрешать конфликты посред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ством учёта интересов сторон и сотрудничества;</w:t>
      </w:r>
    </w:p>
    <w:p w:rsidR="00787F1A" w:rsidRPr="00787F1A" w:rsidRDefault="00787F1A" w:rsidP="00787F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овладение начальными сведениями о сущности и особен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ностях объектов, процессов и явлений действительности в со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ответствии с содержанием конкретного учебного предмета;</w:t>
      </w:r>
    </w:p>
    <w:p w:rsidR="00787F1A" w:rsidRPr="00787F1A" w:rsidRDefault="00787F1A" w:rsidP="00787F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787F1A" w:rsidRPr="00787F1A" w:rsidRDefault="00787F1A" w:rsidP="00787F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Предметные результаты</w:t>
      </w:r>
    </w:p>
    <w:p w:rsidR="00787F1A" w:rsidRPr="00787F1A" w:rsidRDefault="00787F1A" w:rsidP="00787F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787F1A" w:rsidRPr="00787F1A" w:rsidRDefault="00787F1A" w:rsidP="00787F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овладение умениями организовывать здоровьесберегающую жизнедеятельность (режим дня, утренняя зарядка, оздо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ровительные мероприятия, подвижные игры и т.д.);</w:t>
      </w:r>
    </w:p>
    <w:p w:rsidR="00787F1A" w:rsidRPr="00787F1A" w:rsidRDefault="00787F1A" w:rsidP="00787F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787F1A" w:rsidRPr="00787F1A" w:rsidRDefault="00787F1A" w:rsidP="00787F1A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F1A" w:rsidRPr="00787F1A" w:rsidRDefault="00787F1A" w:rsidP="00787F1A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/>
          <w:iCs/>
          <w:sz w:val="24"/>
          <w:szCs w:val="24"/>
        </w:rPr>
        <w:t>Содержание программы учебного предмета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tab/>
      </w:r>
      <w:r w:rsidRPr="00787F1A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Физическая культура. 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прыжки. Лазанье, ползание, ходьба на лыжах, плавание как жизненно важные способы передвижения человека.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 xml:space="preserve">      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87F1A">
        <w:rPr>
          <w:rFonts w:ascii="Times New Roman" w:eastAsia="Times New Roman" w:hAnsi="Times New Roman" w:cs="Times New Roman"/>
          <w:b/>
          <w:sz w:val="24"/>
          <w:szCs w:val="24"/>
        </w:rPr>
        <w:t xml:space="preserve">Из истории физической культуры. 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87F1A">
        <w:rPr>
          <w:rFonts w:ascii="Times New Roman" w:eastAsia="Times New Roman" w:hAnsi="Times New Roman" w:cs="Times New Roman"/>
          <w:b/>
          <w:sz w:val="24"/>
          <w:szCs w:val="24"/>
        </w:rPr>
        <w:t>Физические упражнения.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t xml:space="preserve"> 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качеств; силы, быстроты, выносливости, гибкости и равновесия.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 xml:space="preserve">        Физическая нагрузка и её влияние на повышение частоты сердечных сокращений.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физкультурной деятельности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Самостоятельные занятия. </w:t>
      </w:r>
      <w:r w:rsidRPr="00787F1A">
        <w:rPr>
          <w:rFonts w:ascii="Times New Roman" w:eastAsia="Times New Roman" w:hAnsi="Times New Roman" w:cs="Times New Roman"/>
          <w:bCs/>
          <w:sz w:val="24"/>
          <w:szCs w:val="24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развитие основных физических качеств; проведение оздоровительных занятий в режиме дня (утренняя зарядка, физкультминутки).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787F1A">
        <w:rPr>
          <w:rFonts w:ascii="Times New Roman" w:eastAsia="Times New Roman" w:hAnsi="Times New Roman" w:cs="Times New Roman"/>
          <w:bCs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Самостоятельные игры и развлечения. </w:t>
      </w:r>
      <w:r w:rsidRPr="00787F1A">
        <w:rPr>
          <w:rFonts w:ascii="Times New Roman" w:eastAsia="Times New Roman" w:hAnsi="Times New Roman" w:cs="Times New Roman"/>
          <w:bCs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787F1A" w:rsidRPr="00787F1A" w:rsidRDefault="00787F1A" w:rsidP="00787F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F1A">
        <w:rPr>
          <w:rFonts w:ascii="Times New Roman" w:hAnsi="Times New Roman" w:cs="Times New Roman"/>
          <w:b/>
          <w:i/>
          <w:sz w:val="24"/>
          <w:szCs w:val="24"/>
        </w:rPr>
        <w:t>Гимнастика с основами акробатики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1A">
        <w:rPr>
          <w:rFonts w:ascii="Times New Roman" w:hAnsi="Times New Roman" w:cs="Times New Roman"/>
          <w:i/>
          <w:sz w:val="24"/>
          <w:szCs w:val="24"/>
        </w:rPr>
        <w:t xml:space="preserve">Организующие команды и приемы: </w:t>
      </w:r>
      <w:r w:rsidRPr="00787F1A">
        <w:rPr>
          <w:rFonts w:ascii="Times New Roman" w:hAnsi="Times New Roman" w:cs="Times New Roman"/>
          <w:sz w:val="24"/>
          <w:szCs w:val="24"/>
        </w:rPr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1A">
        <w:rPr>
          <w:rFonts w:ascii="Times New Roman" w:hAnsi="Times New Roman" w:cs="Times New Roman"/>
          <w:i/>
          <w:sz w:val="24"/>
          <w:szCs w:val="24"/>
        </w:rPr>
        <w:t>Акробатические упражнения:</w:t>
      </w:r>
      <w:r w:rsidRPr="00787F1A">
        <w:rPr>
          <w:rFonts w:ascii="Times New Roman" w:hAnsi="Times New Roman" w:cs="Times New Roman"/>
          <w:sz w:val="24"/>
          <w:szCs w:val="24"/>
        </w:rPr>
        <w:t xml:space="preserve">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1A">
        <w:rPr>
          <w:rFonts w:ascii="Times New Roman" w:hAnsi="Times New Roman" w:cs="Times New Roman"/>
          <w:i/>
          <w:sz w:val="24"/>
          <w:szCs w:val="24"/>
        </w:rPr>
        <w:t>Гимнастические упражнения прикладного характера:</w:t>
      </w:r>
      <w:r w:rsidRPr="00787F1A">
        <w:rPr>
          <w:rFonts w:ascii="Times New Roman" w:hAnsi="Times New Roman" w:cs="Times New Roman"/>
          <w:sz w:val="24"/>
          <w:szCs w:val="24"/>
        </w:rPr>
        <w:t xml:space="preserve"> передвижение по гимнастической стенке вверх и вниз, горизонтально лицом и спиной к опоре; ползание и </w:t>
      </w:r>
      <w:r w:rsidRPr="00787F1A">
        <w:rPr>
          <w:rFonts w:ascii="Times New Roman" w:hAnsi="Times New Roman" w:cs="Times New Roman"/>
          <w:sz w:val="24"/>
          <w:szCs w:val="24"/>
        </w:rPr>
        <w:lastRenderedPageBreak/>
        <w:t>переползание по-пластунски; преодоление полосы препятствий с элементами лазанья, перелезания поочередно перемахом правой и левой ногой, переползания;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зависом одной и двумя ногами (с помощью).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F1A">
        <w:rPr>
          <w:rFonts w:ascii="Times New Roman" w:hAnsi="Times New Roman" w:cs="Times New Roman"/>
          <w:b/>
          <w:i/>
          <w:sz w:val="24"/>
          <w:szCs w:val="24"/>
        </w:rPr>
        <w:t xml:space="preserve">Легкая атлетика 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1A">
        <w:rPr>
          <w:rFonts w:ascii="Times New Roman" w:hAnsi="Times New Roman" w:cs="Times New Roman"/>
          <w:i/>
          <w:sz w:val="24"/>
          <w:szCs w:val="24"/>
        </w:rPr>
        <w:t>Бег:</w:t>
      </w:r>
      <w:r w:rsidRPr="00787F1A">
        <w:rPr>
          <w:rFonts w:ascii="Times New Roman" w:hAnsi="Times New Roman" w:cs="Times New Roman"/>
          <w:sz w:val="24"/>
          <w:szCs w:val="24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1A">
        <w:rPr>
          <w:rFonts w:ascii="Times New Roman" w:hAnsi="Times New Roman" w:cs="Times New Roman"/>
          <w:i/>
          <w:sz w:val="24"/>
          <w:szCs w:val="24"/>
        </w:rPr>
        <w:t>Прыжки:</w:t>
      </w:r>
      <w:r w:rsidRPr="00787F1A">
        <w:rPr>
          <w:rFonts w:ascii="Times New Roman" w:hAnsi="Times New Roman" w:cs="Times New Roman"/>
          <w:sz w:val="24"/>
          <w:szCs w:val="24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1A">
        <w:rPr>
          <w:rFonts w:ascii="Times New Roman" w:hAnsi="Times New Roman" w:cs="Times New Roman"/>
          <w:i/>
          <w:sz w:val="24"/>
          <w:szCs w:val="24"/>
        </w:rPr>
        <w:t>Броски:</w:t>
      </w:r>
      <w:r w:rsidRPr="00787F1A">
        <w:rPr>
          <w:rFonts w:ascii="Times New Roman" w:hAnsi="Times New Roman" w:cs="Times New Roman"/>
          <w:sz w:val="24"/>
          <w:szCs w:val="24"/>
        </w:rPr>
        <w:t xml:space="preserve"> большого мяча (</w:t>
      </w:r>
      <w:smartTag w:uri="urn:schemas-microsoft-com:office:smarttags" w:element="metricconverter">
        <w:smartTagPr>
          <w:attr w:name="ProductID" w:val="1 кг"/>
        </w:smartTagPr>
        <w:r w:rsidRPr="00787F1A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787F1A">
        <w:rPr>
          <w:rFonts w:ascii="Times New Roman" w:hAnsi="Times New Roman" w:cs="Times New Roman"/>
          <w:sz w:val="24"/>
          <w:szCs w:val="24"/>
        </w:rPr>
        <w:t>) на дальность двумя руками из-за головы, от груди.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1A">
        <w:rPr>
          <w:rFonts w:ascii="Times New Roman" w:hAnsi="Times New Roman" w:cs="Times New Roman"/>
          <w:i/>
          <w:sz w:val="24"/>
          <w:szCs w:val="24"/>
        </w:rPr>
        <w:t>Метание:</w:t>
      </w:r>
      <w:r w:rsidRPr="00787F1A">
        <w:rPr>
          <w:rFonts w:ascii="Times New Roman" w:hAnsi="Times New Roman" w:cs="Times New Roman"/>
          <w:sz w:val="24"/>
          <w:szCs w:val="24"/>
        </w:rPr>
        <w:t xml:space="preserve"> малого мяча правой и левой рукой из-за головы, стоя на месте, в вертикальную цель, в стену.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F1A">
        <w:rPr>
          <w:rFonts w:ascii="Times New Roman" w:hAnsi="Times New Roman" w:cs="Times New Roman"/>
          <w:b/>
          <w:i/>
          <w:sz w:val="24"/>
          <w:szCs w:val="24"/>
        </w:rPr>
        <w:t xml:space="preserve">Лыжные гонки 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1A">
        <w:rPr>
          <w:rFonts w:ascii="Times New Roman" w:hAnsi="Times New Roman" w:cs="Times New Roman"/>
          <w:i/>
          <w:sz w:val="24"/>
          <w:szCs w:val="24"/>
        </w:rPr>
        <w:t>Организующие команды и приемы:</w:t>
      </w:r>
      <w:r w:rsidRPr="00787F1A">
        <w:rPr>
          <w:rFonts w:ascii="Times New Roman" w:hAnsi="Times New Roman" w:cs="Times New Roman"/>
          <w:sz w:val="24"/>
          <w:szCs w:val="24"/>
        </w:rPr>
        <w:t xml:space="preserve">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1A">
        <w:rPr>
          <w:rFonts w:ascii="Times New Roman" w:hAnsi="Times New Roman" w:cs="Times New Roman"/>
          <w:i/>
          <w:sz w:val="24"/>
          <w:szCs w:val="24"/>
        </w:rPr>
        <w:t>Передвижения на лыжах</w:t>
      </w:r>
      <w:r w:rsidRPr="00787F1A">
        <w:rPr>
          <w:rFonts w:ascii="Times New Roman" w:hAnsi="Times New Roman" w:cs="Times New Roman"/>
          <w:sz w:val="24"/>
          <w:szCs w:val="24"/>
        </w:rPr>
        <w:t xml:space="preserve"> ступающим и скользящим шагом.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1A">
        <w:rPr>
          <w:rFonts w:ascii="Times New Roman" w:hAnsi="Times New Roman" w:cs="Times New Roman"/>
          <w:i/>
          <w:sz w:val="24"/>
          <w:szCs w:val="24"/>
        </w:rPr>
        <w:t>Повороты</w:t>
      </w:r>
      <w:r w:rsidRPr="00787F1A">
        <w:rPr>
          <w:rFonts w:ascii="Times New Roman" w:hAnsi="Times New Roman" w:cs="Times New Roman"/>
          <w:sz w:val="24"/>
          <w:szCs w:val="24"/>
        </w:rPr>
        <w:t xml:space="preserve"> переступанием на месте.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1A">
        <w:rPr>
          <w:rFonts w:ascii="Times New Roman" w:hAnsi="Times New Roman" w:cs="Times New Roman"/>
          <w:i/>
          <w:sz w:val="24"/>
          <w:szCs w:val="24"/>
        </w:rPr>
        <w:t>Спуски</w:t>
      </w:r>
      <w:r w:rsidRPr="00787F1A">
        <w:rPr>
          <w:rFonts w:ascii="Times New Roman" w:hAnsi="Times New Roman" w:cs="Times New Roman"/>
          <w:sz w:val="24"/>
          <w:szCs w:val="24"/>
        </w:rPr>
        <w:t xml:space="preserve"> в основной стойке.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1A">
        <w:rPr>
          <w:rFonts w:ascii="Times New Roman" w:hAnsi="Times New Roman" w:cs="Times New Roman"/>
          <w:i/>
          <w:sz w:val="24"/>
          <w:szCs w:val="24"/>
        </w:rPr>
        <w:t>Подъемы</w:t>
      </w:r>
      <w:r w:rsidRPr="00787F1A">
        <w:rPr>
          <w:rFonts w:ascii="Times New Roman" w:hAnsi="Times New Roman" w:cs="Times New Roman"/>
          <w:sz w:val="24"/>
          <w:szCs w:val="24"/>
        </w:rPr>
        <w:t xml:space="preserve"> ступающим и скользящим шагом.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1A">
        <w:rPr>
          <w:rFonts w:ascii="Times New Roman" w:hAnsi="Times New Roman" w:cs="Times New Roman"/>
          <w:i/>
          <w:sz w:val="24"/>
          <w:szCs w:val="24"/>
        </w:rPr>
        <w:t>Торможение</w:t>
      </w:r>
      <w:r w:rsidRPr="00787F1A">
        <w:rPr>
          <w:rFonts w:ascii="Times New Roman" w:hAnsi="Times New Roman" w:cs="Times New Roman"/>
          <w:sz w:val="24"/>
          <w:szCs w:val="24"/>
        </w:rPr>
        <w:t xml:space="preserve"> падением.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F1A">
        <w:rPr>
          <w:rFonts w:ascii="Times New Roman" w:hAnsi="Times New Roman" w:cs="Times New Roman"/>
          <w:b/>
          <w:i/>
          <w:sz w:val="24"/>
          <w:szCs w:val="24"/>
        </w:rPr>
        <w:t xml:space="preserve">Подвижные игры 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1A">
        <w:rPr>
          <w:rFonts w:ascii="Times New Roman" w:hAnsi="Times New Roman" w:cs="Times New Roman"/>
          <w:i/>
          <w:sz w:val="24"/>
          <w:szCs w:val="24"/>
        </w:rPr>
        <w:t>На материале раздела «Гимнастика с основами акробатики»:</w:t>
      </w:r>
      <w:r w:rsidRPr="00787F1A">
        <w:rPr>
          <w:rFonts w:ascii="Times New Roman" w:hAnsi="Times New Roman" w:cs="Times New Roman"/>
          <w:sz w:val="24"/>
          <w:szCs w:val="24"/>
        </w:rPr>
        <w:t xml:space="preserve"> «У медведя во бору», «Раки», 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1A">
        <w:rPr>
          <w:rFonts w:ascii="Times New Roman" w:hAnsi="Times New Roman" w:cs="Times New Roman"/>
          <w:i/>
          <w:sz w:val="24"/>
          <w:szCs w:val="24"/>
        </w:rPr>
        <w:t>На материале раздела «Легкая атлетика»:</w:t>
      </w:r>
      <w:r w:rsidRPr="00787F1A">
        <w:rPr>
          <w:rFonts w:ascii="Times New Roman" w:hAnsi="Times New Roman" w:cs="Times New Roman"/>
          <w:sz w:val="24"/>
          <w:szCs w:val="24"/>
        </w:rPr>
        <w:t xml:space="preserve"> 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1A">
        <w:rPr>
          <w:rFonts w:ascii="Times New Roman" w:hAnsi="Times New Roman" w:cs="Times New Roman"/>
          <w:i/>
          <w:sz w:val="24"/>
          <w:szCs w:val="24"/>
        </w:rPr>
        <w:t>На материале раздела «Лыжная подготовка»:</w:t>
      </w:r>
      <w:r w:rsidRPr="00787F1A">
        <w:rPr>
          <w:rFonts w:ascii="Times New Roman" w:hAnsi="Times New Roman" w:cs="Times New Roman"/>
          <w:sz w:val="24"/>
          <w:szCs w:val="24"/>
        </w:rPr>
        <w:t xml:space="preserve"> «Охотники и олени», «Встречная эстафета», «День и ночь», «Попади в ворота», «Кто дольше прокатится», «На буксире».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F1A">
        <w:rPr>
          <w:rFonts w:ascii="Times New Roman" w:hAnsi="Times New Roman" w:cs="Times New Roman"/>
          <w:i/>
          <w:sz w:val="24"/>
          <w:szCs w:val="24"/>
        </w:rPr>
        <w:t>На материале раздела «Спортивные игры»: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1A">
        <w:rPr>
          <w:rFonts w:ascii="Times New Roman" w:hAnsi="Times New Roman" w:cs="Times New Roman"/>
          <w:i/>
          <w:sz w:val="24"/>
          <w:szCs w:val="24"/>
        </w:rPr>
        <w:t>Футбол:</w:t>
      </w:r>
      <w:r w:rsidRPr="00787F1A">
        <w:rPr>
          <w:rFonts w:ascii="Times New Roman" w:hAnsi="Times New Roman" w:cs="Times New Roman"/>
          <w:sz w:val="24"/>
          <w:szCs w:val="24"/>
        </w:rPr>
        <w:t xml:space="preserve">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1A">
        <w:rPr>
          <w:rFonts w:ascii="Times New Roman" w:hAnsi="Times New Roman" w:cs="Times New Roman"/>
          <w:i/>
          <w:sz w:val="24"/>
          <w:szCs w:val="24"/>
        </w:rPr>
        <w:t>Баскетбол:</w:t>
      </w:r>
      <w:r w:rsidRPr="00787F1A">
        <w:rPr>
          <w:rFonts w:ascii="Times New Roman" w:hAnsi="Times New Roman" w:cs="Times New Roman"/>
          <w:sz w:val="24"/>
          <w:szCs w:val="24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1A">
        <w:rPr>
          <w:rFonts w:ascii="Times New Roman" w:hAnsi="Times New Roman" w:cs="Times New Roman"/>
          <w:b/>
          <w:i/>
          <w:sz w:val="24"/>
          <w:szCs w:val="24"/>
        </w:rPr>
        <w:t>Общеразвивающие физические упражнения</w:t>
      </w:r>
      <w:r w:rsidRPr="00787F1A">
        <w:rPr>
          <w:rFonts w:ascii="Times New Roman" w:hAnsi="Times New Roman" w:cs="Times New Roman"/>
          <w:sz w:val="24"/>
          <w:szCs w:val="24"/>
        </w:rPr>
        <w:t xml:space="preserve"> на развитие основных физических качеств.</w:t>
      </w:r>
    </w:p>
    <w:p w:rsidR="00787F1A" w:rsidRPr="00787F1A" w:rsidRDefault="00787F1A" w:rsidP="00787F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787F1A" w:rsidRPr="00787F1A" w:rsidRDefault="00787F1A" w:rsidP="00787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реализации раздела гимнастика с основами акробатики:</w:t>
      </w:r>
    </w:p>
    <w:p w:rsidR="00787F1A" w:rsidRPr="00787F1A" w:rsidRDefault="00787F1A" w:rsidP="00787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 xml:space="preserve">Урочная деятельность, направленная на формирование УУД обеспечивает достижение результатов. </w:t>
      </w:r>
    </w:p>
    <w:p w:rsidR="00787F1A" w:rsidRPr="00787F1A" w:rsidRDefault="00787F1A" w:rsidP="00787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- приобретение обучающимися  знаний о нормах поведения в совместной познавательной деятельности;</w:t>
      </w:r>
    </w:p>
    <w:p w:rsidR="00787F1A" w:rsidRPr="00787F1A" w:rsidRDefault="00787F1A" w:rsidP="00787F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lastRenderedPageBreak/>
        <w:t>-развитие самостоятельности при выполнении гимнастических упражнений;</w:t>
      </w:r>
    </w:p>
    <w:p w:rsidR="00787F1A" w:rsidRPr="00787F1A" w:rsidRDefault="00787F1A" w:rsidP="00787F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-формирование установки на безопасный, здоровый образ жизни, наличие мотивации к творческому труду, работе на результат.</w:t>
      </w:r>
    </w:p>
    <w:p w:rsidR="00787F1A" w:rsidRPr="00787F1A" w:rsidRDefault="00787F1A" w:rsidP="00787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реализации раздела лёгкой атлетики:</w:t>
      </w:r>
    </w:p>
    <w:p w:rsidR="00787F1A" w:rsidRPr="00787F1A" w:rsidRDefault="00787F1A" w:rsidP="00787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 xml:space="preserve">Урочная деятельность, направленная на формирование УУД обеспечивает достижение результатов. </w:t>
      </w:r>
    </w:p>
    <w:p w:rsidR="00787F1A" w:rsidRPr="00787F1A" w:rsidRDefault="00787F1A" w:rsidP="00787F1A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-приобретение обучающимися  знаний о нормах поведения в совместной познавательной деятельности;</w:t>
      </w:r>
    </w:p>
    <w:p w:rsidR="00787F1A" w:rsidRPr="00787F1A" w:rsidRDefault="00787F1A" w:rsidP="00787F1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-развитие самостоятельности при выполнении легкоатлетических упражнений;</w:t>
      </w:r>
    </w:p>
    <w:p w:rsidR="00787F1A" w:rsidRPr="00787F1A" w:rsidRDefault="00787F1A" w:rsidP="00787F1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-формирование установки на безопасный, здоровый образ жизни, наличие мотивации к творческому труду, работе на результат.</w:t>
      </w:r>
    </w:p>
    <w:p w:rsidR="00787F1A" w:rsidRPr="00787F1A" w:rsidRDefault="00787F1A" w:rsidP="00787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реализации раздела лыжная подготовка:</w:t>
      </w:r>
    </w:p>
    <w:p w:rsidR="00787F1A" w:rsidRPr="00787F1A" w:rsidRDefault="00787F1A" w:rsidP="00787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 xml:space="preserve">Урочная деятельность, направленная на формирование УУД обеспечивает достижение результатов. </w:t>
      </w:r>
    </w:p>
    <w:p w:rsidR="00787F1A" w:rsidRPr="00787F1A" w:rsidRDefault="00787F1A" w:rsidP="00787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39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- приобретение обучающимися  знаний о нормах поведения в совместной познавательной деятельности при занятия лыжной подготовкой;</w:t>
      </w:r>
    </w:p>
    <w:p w:rsidR="00787F1A" w:rsidRPr="00787F1A" w:rsidRDefault="00787F1A" w:rsidP="00787F1A">
      <w:pPr>
        <w:widowControl w:val="0"/>
        <w:autoSpaceDE w:val="0"/>
        <w:autoSpaceDN w:val="0"/>
        <w:adjustRightInd w:val="0"/>
        <w:spacing w:after="0" w:line="240" w:lineRule="auto"/>
        <w:ind w:left="539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- развитие самостоятельности при выполнении упражнений для занятий лыжами;</w:t>
      </w:r>
    </w:p>
    <w:p w:rsidR="00787F1A" w:rsidRPr="00787F1A" w:rsidRDefault="00787F1A" w:rsidP="00787F1A">
      <w:pPr>
        <w:widowControl w:val="0"/>
        <w:autoSpaceDE w:val="0"/>
        <w:autoSpaceDN w:val="0"/>
        <w:adjustRightInd w:val="0"/>
        <w:spacing w:after="0" w:line="240" w:lineRule="auto"/>
        <w:ind w:left="539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- формирование установки на безопасный, здоровый образ жизни, наличие мотивации к творческому труду, работе на результат.</w:t>
      </w:r>
    </w:p>
    <w:p w:rsidR="00787F1A" w:rsidRPr="00787F1A" w:rsidRDefault="00787F1A" w:rsidP="00787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реализации раздела </w:t>
      </w:r>
      <w:r w:rsidRPr="00787F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общеразвивающие физические упражнения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t xml:space="preserve"> на развитие основных физических качеств Урочная деятельность, направленная на формирование УУД обеспечивает достижение результатов: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@Arial Unicode MS" w:hAnsi="Times New Roman" w:cs="Times New Roman"/>
          <w:sz w:val="24"/>
          <w:szCs w:val="24"/>
        </w:rPr>
        <w:t>-ориентироваться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@Arial Unicode MS" w:hAnsi="Times New Roman" w:cs="Times New Roman"/>
          <w:sz w:val="24"/>
          <w:szCs w:val="24"/>
        </w:rPr>
        <w:t>-организовывать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упражнениями;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-составлять и выполнять комплексы общеразвивающих упражнений на развитие силы, быстроты, гибкости и координации;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-выполнять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-проводить закаливающие процедуры (обливание под душем);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-составлять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-вести наблюдения за показателями частоты сердечных сокращений во время выполнения физических упражнений;</w:t>
      </w:r>
    </w:p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Cs/>
          <w:iCs/>
          <w:sz w:val="24"/>
          <w:szCs w:val="24"/>
        </w:rPr>
        <w:t>-демонстрировать уровень физической подготовленности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1"/>
        <w:gridCol w:w="1348"/>
        <w:gridCol w:w="1348"/>
        <w:gridCol w:w="1349"/>
        <w:gridCol w:w="1348"/>
        <w:gridCol w:w="1348"/>
        <w:gridCol w:w="1349"/>
      </w:tblGrid>
      <w:tr w:rsidR="00787F1A" w:rsidRPr="00787F1A" w:rsidTr="00787F1A">
        <w:trPr>
          <w:trHeight w:val="287"/>
        </w:trPr>
        <w:tc>
          <w:tcPr>
            <w:tcW w:w="1741" w:type="dxa"/>
            <w:vMerge w:val="restart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8089" w:type="dxa"/>
            <w:gridSpan w:val="6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787F1A" w:rsidRPr="00787F1A" w:rsidTr="00787F1A">
        <w:trPr>
          <w:trHeight w:val="132"/>
        </w:trPr>
        <w:tc>
          <w:tcPr>
            <w:tcW w:w="1741" w:type="dxa"/>
            <w:vMerge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низкий</w:t>
            </w:r>
          </w:p>
        </w:tc>
      </w:tr>
      <w:tr w:rsidR="00787F1A" w:rsidRPr="00787F1A" w:rsidTr="00787F1A">
        <w:trPr>
          <w:trHeight w:val="132"/>
        </w:trPr>
        <w:tc>
          <w:tcPr>
            <w:tcW w:w="1741" w:type="dxa"/>
            <w:vMerge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5" w:type="dxa"/>
            <w:gridSpan w:val="3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4045" w:type="dxa"/>
            <w:gridSpan w:val="3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Девочки</w:t>
            </w:r>
          </w:p>
        </w:tc>
      </w:tr>
      <w:tr w:rsidR="00787F1A" w:rsidRPr="00787F1A" w:rsidTr="00787F1A">
        <w:trPr>
          <w:trHeight w:val="1463"/>
        </w:trPr>
        <w:tc>
          <w:tcPr>
            <w:tcW w:w="1741" w:type="dxa"/>
          </w:tcPr>
          <w:p w:rsidR="00787F1A" w:rsidRPr="00787F1A" w:rsidRDefault="00787F1A" w:rsidP="00787F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Подтягивание на низкой перекладине из виса лежа, кол-во раз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– 12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– 10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– 8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– 10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– 8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– 6</w:t>
            </w:r>
          </w:p>
        </w:tc>
      </w:tr>
      <w:tr w:rsidR="00787F1A" w:rsidRPr="00787F1A" w:rsidTr="00787F1A">
        <w:trPr>
          <w:trHeight w:val="588"/>
        </w:trPr>
        <w:tc>
          <w:tcPr>
            <w:tcW w:w="1741" w:type="dxa"/>
          </w:tcPr>
          <w:p w:rsidR="00787F1A" w:rsidRPr="00787F1A" w:rsidRDefault="00787F1A" w:rsidP="00787F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– 120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– 117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– 114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– 118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– 115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– 112</w:t>
            </w:r>
          </w:p>
        </w:tc>
      </w:tr>
      <w:tr w:rsidR="00787F1A" w:rsidRPr="00787F1A" w:rsidTr="00787F1A">
        <w:trPr>
          <w:trHeight w:val="875"/>
        </w:trPr>
        <w:tc>
          <w:tcPr>
            <w:tcW w:w="1741" w:type="dxa"/>
          </w:tcPr>
          <w:p w:rsidR="00787F1A" w:rsidRPr="00787F1A" w:rsidRDefault="00787F1A" w:rsidP="00787F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Наклон вперед, не сгибая ног в коленях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Коснуться лбом колен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Коснуться пальцами пола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Коснуться лбом колен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Коснуться пальцами пола</w:t>
            </w:r>
          </w:p>
        </w:tc>
      </w:tr>
      <w:tr w:rsidR="00787F1A" w:rsidRPr="00787F1A" w:rsidTr="00787F1A">
        <w:trPr>
          <w:trHeight w:val="875"/>
        </w:trPr>
        <w:tc>
          <w:tcPr>
            <w:tcW w:w="1741" w:type="dxa"/>
          </w:tcPr>
          <w:p w:rsidR="00787F1A" w:rsidRPr="00787F1A" w:rsidRDefault="00787F1A" w:rsidP="00787F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87F1A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30 м</w:t>
              </w:r>
            </w:smartTag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высокого старта, с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6,2 – 6,0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6,7 – 6,3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7,2 – 7,0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6,3 – 6,1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6,9 – 6,5</w:t>
            </w:r>
          </w:p>
        </w:tc>
        <w:tc>
          <w:tcPr>
            <w:tcW w:w="1348" w:type="dxa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7,2 – 7,0</w:t>
            </w:r>
          </w:p>
        </w:tc>
      </w:tr>
      <w:tr w:rsidR="00787F1A" w:rsidRPr="00787F1A" w:rsidTr="00787F1A">
        <w:trPr>
          <w:trHeight w:val="301"/>
        </w:trPr>
        <w:tc>
          <w:tcPr>
            <w:tcW w:w="1741" w:type="dxa"/>
          </w:tcPr>
          <w:p w:rsidR="00787F1A" w:rsidRPr="00787F1A" w:rsidRDefault="00787F1A" w:rsidP="00787F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87F1A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1000 м</w:t>
              </w:r>
            </w:smartTag>
          </w:p>
        </w:tc>
        <w:tc>
          <w:tcPr>
            <w:tcW w:w="8089" w:type="dxa"/>
            <w:gridSpan w:val="6"/>
          </w:tcPr>
          <w:p w:rsidR="00787F1A" w:rsidRPr="00787F1A" w:rsidRDefault="00787F1A" w:rsidP="00787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 учета времени</w:t>
            </w:r>
          </w:p>
        </w:tc>
      </w:tr>
    </w:tbl>
    <w:p w:rsidR="00787F1A" w:rsidRPr="00787F1A" w:rsidRDefault="00787F1A" w:rsidP="0078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7F1A" w:rsidRPr="00787F1A" w:rsidRDefault="00787F1A" w:rsidP="00787F1A">
      <w:pPr>
        <w:spacing w:after="0" w:line="240" w:lineRule="auto"/>
        <w:ind w:right="-6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787F1A" w:rsidRPr="00787F1A" w:rsidRDefault="00787F1A" w:rsidP="00787F1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1A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</w:t>
      </w:r>
    </w:p>
    <w:tbl>
      <w:tblPr>
        <w:tblStyle w:val="a3"/>
        <w:tblW w:w="9717" w:type="dxa"/>
        <w:tblLook w:val="04A0"/>
      </w:tblPr>
      <w:tblGrid>
        <w:gridCol w:w="4376"/>
        <w:gridCol w:w="1710"/>
        <w:gridCol w:w="1353"/>
        <w:gridCol w:w="2278"/>
      </w:tblGrid>
      <w:tr w:rsidR="00787F1A" w:rsidRPr="00787F1A" w:rsidTr="00787F1A">
        <w:trPr>
          <w:trHeight w:val="462"/>
        </w:trPr>
        <w:tc>
          <w:tcPr>
            <w:tcW w:w="4376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необходимо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наличии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Обеспеченность %</w:t>
            </w:r>
          </w:p>
        </w:tc>
      </w:tr>
      <w:tr w:rsidR="00787F1A" w:rsidRPr="00787F1A" w:rsidTr="00787F1A">
        <w:trPr>
          <w:trHeight w:val="388"/>
        </w:trPr>
        <w:tc>
          <w:tcPr>
            <w:tcW w:w="9717" w:type="dxa"/>
            <w:gridSpan w:val="4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787F1A" w:rsidRPr="00787F1A" w:rsidTr="00787F1A">
        <w:trPr>
          <w:trHeight w:val="462"/>
        </w:trPr>
        <w:tc>
          <w:tcPr>
            <w:tcW w:w="4376" w:type="dxa"/>
          </w:tcPr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 xml:space="preserve">Лях В.И. Физическая культура. Рабочие программы 1-4 классы. - М.:     </w:t>
            </w:r>
          </w:p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Просвещение, 2012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87F1A" w:rsidRPr="00787F1A" w:rsidTr="00787F1A">
        <w:trPr>
          <w:trHeight w:val="462"/>
        </w:trPr>
        <w:tc>
          <w:tcPr>
            <w:tcW w:w="4376" w:type="dxa"/>
          </w:tcPr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культура: учебник для учащихся 1-4 классов начальной школы.- М.: Просвещение, 2012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87F1A" w:rsidRPr="00787F1A" w:rsidTr="00787F1A">
        <w:trPr>
          <w:trHeight w:val="462"/>
        </w:trPr>
        <w:tc>
          <w:tcPr>
            <w:tcW w:w="4376" w:type="dxa"/>
          </w:tcPr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Патрикеев А.Ю. Поурочные разработки по физической культуре. 1 класс.- М.: ВАКО, 2013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87F1A" w:rsidRPr="00787F1A" w:rsidTr="00787F1A">
        <w:trPr>
          <w:trHeight w:val="316"/>
        </w:trPr>
        <w:tc>
          <w:tcPr>
            <w:tcW w:w="9717" w:type="dxa"/>
            <w:gridSpan w:val="4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Демонстрационные учебные пособия</w:t>
            </w:r>
          </w:p>
        </w:tc>
      </w:tr>
      <w:tr w:rsidR="00787F1A" w:rsidRPr="00787F1A" w:rsidTr="00787F1A">
        <w:trPr>
          <w:trHeight w:val="462"/>
        </w:trPr>
        <w:tc>
          <w:tcPr>
            <w:tcW w:w="4376" w:type="dxa"/>
          </w:tcPr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7F1A" w:rsidRPr="00787F1A" w:rsidTr="00787F1A">
        <w:trPr>
          <w:trHeight w:val="462"/>
        </w:trPr>
        <w:tc>
          <w:tcPr>
            <w:tcW w:w="4376" w:type="dxa"/>
          </w:tcPr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Портреты выдающихся спортсменов, деятелей физической культуры, спорта и олимпийского движения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7F1A" w:rsidRPr="00787F1A" w:rsidTr="00787F1A">
        <w:trPr>
          <w:trHeight w:val="301"/>
        </w:trPr>
        <w:tc>
          <w:tcPr>
            <w:tcW w:w="9717" w:type="dxa"/>
            <w:gridSpan w:val="4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787F1A" w:rsidRPr="00787F1A" w:rsidTr="00787F1A">
        <w:trPr>
          <w:trHeight w:val="462"/>
        </w:trPr>
        <w:tc>
          <w:tcPr>
            <w:tcW w:w="4376" w:type="dxa"/>
          </w:tcPr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Аудиовизуальные пособия по основным разделам и темам учебного предмета «Физическая культура»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7F1A" w:rsidRPr="00787F1A" w:rsidTr="00787F1A">
        <w:trPr>
          <w:trHeight w:val="275"/>
        </w:trPr>
        <w:tc>
          <w:tcPr>
            <w:tcW w:w="4376" w:type="dxa"/>
          </w:tcPr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7F1A" w:rsidRPr="00787F1A" w:rsidTr="00787F1A">
        <w:trPr>
          <w:trHeight w:val="422"/>
        </w:trPr>
        <w:tc>
          <w:tcPr>
            <w:tcW w:w="9717" w:type="dxa"/>
            <w:gridSpan w:val="4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787F1A" w:rsidRPr="00787F1A" w:rsidTr="00787F1A">
        <w:trPr>
          <w:trHeight w:val="327"/>
        </w:trPr>
        <w:tc>
          <w:tcPr>
            <w:tcW w:w="4376" w:type="dxa"/>
          </w:tcPr>
          <w:p w:rsidR="00787F1A" w:rsidRPr="00787F1A" w:rsidRDefault="006E27B2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10" w:type="dxa"/>
          </w:tcPr>
          <w:p w:rsidR="00787F1A" w:rsidRPr="00787F1A" w:rsidRDefault="006E27B2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7F1A" w:rsidRPr="00787F1A" w:rsidTr="00787F1A">
        <w:trPr>
          <w:trHeight w:val="462"/>
        </w:trPr>
        <w:tc>
          <w:tcPr>
            <w:tcW w:w="4376" w:type="dxa"/>
          </w:tcPr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7F1A" w:rsidRPr="00787F1A" w:rsidTr="00787F1A">
        <w:trPr>
          <w:trHeight w:val="462"/>
        </w:trPr>
        <w:tc>
          <w:tcPr>
            <w:tcW w:w="4376" w:type="dxa"/>
          </w:tcPr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7F1A" w:rsidRPr="00787F1A" w:rsidTr="00787F1A">
        <w:trPr>
          <w:trHeight w:val="462"/>
        </w:trPr>
        <w:tc>
          <w:tcPr>
            <w:tcW w:w="4376" w:type="dxa"/>
          </w:tcPr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7F1A" w:rsidRPr="00787F1A" w:rsidTr="00787F1A">
        <w:trPr>
          <w:trHeight w:val="425"/>
        </w:trPr>
        <w:tc>
          <w:tcPr>
            <w:tcW w:w="9717" w:type="dxa"/>
            <w:gridSpan w:val="4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787F1A" w:rsidRPr="00787F1A" w:rsidTr="00787F1A">
        <w:trPr>
          <w:trHeight w:val="462"/>
        </w:trPr>
        <w:tc>
          <w:tcPr>
            <w:tcW w:w="4376" w:type="dxa"/>
          </w:tcPr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87F1A" w:rsidRPr="00787F1A" w:rsidTr="00787F1A">
        <w:trPr>
          <w:trHeight w:val="462"/>
        </w:trPr>
        <w:tc>
          <w:tcPr>
            <w:tcW w:w="4376" w:type="dxa"/>
          </w:tcPr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87F1A" w:rsidRPr="00787F1A" w:rsidTr="00787F1A">
        <w:trPr>
          <w:trHeight w:val="462"/>
        </w:trPr>
        <w:tc>
          <w:tcPr>
            <w:tcW w:w="4376" w:type="dxa"/>
          </w:tcPr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87F1A" w:rsidRPr="00787F1A" w:rsidTr="00787F1A">
        <w:trPr>
          <w:trHeight w:val="462"/>
        </w:trPr>
        <w:tc>
          <w:tcPr>
            <w:tcW w:w="4376" w:type="dxa"/>
          </w:tcPr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87F1A" w:rsidRPr="00787F1A" w:rsidTr="00787F1A">
        <w:trPr>
          <w:trHeight w:val="462"/>
        </w:trPr>
        <w:tc>
          <w:tcPr>
            <w:tcW w:w="4376" w:type="dxa"/>
          </w:tcPr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Мяч малый (теннисный)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87F1A" w:rsidRPr="00787F1A" w:rsidTr="00787F1A">
        <w:trPr>
          <w:trHeight w:val="462"/>
        </w:trPr>
        <w:tc>
          <w:tcPr>
            <w:tcW w:w="4376" w:type="dxa"/>
          </w:tcPr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87F1A" w:rsidRPr="00787F1A" w:rsidTr="00787F1A">
        <w:trPr>
          <w:trHeight w:val="462"/>
        </w:trPr>
        <w:tc>
          <w:tcPr>
            <w:tcW w:w="4376" w:type="dxa"/>
          </w:tcPr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87F1A" w:rsidRPr="00787F1A" w:rsidTr="00787F1A">
        <w:trPr>
          <w:trHeight w:val="462"/>
        </w:trPr>
        <w:tc>
          <w:tcPr>
            <w:tcW w:w="4376" w:type="dxa"/>
          </w:tcPr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87F1A" w:rsidRPr="00787F1A" w:rsidTr="00787F1A">
        <w:trPr>
          <w:trHeight w:val="378"/>
        </w:trPr>
        <w:tc>
          <w:tcPr>
            <w:tcW w:w="9717" w:type="dxa"/>
            <w:gridSpan w:val="4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i/>
                <w:sz w:val="24"/>
                <w:szCs w:val="24"/>
              </w:rPr>
              <w:t>Легкая атлетика</w:t>
            </w:r>
          </w:p>
        </w:tc>
      </w:tr>
      <w:tr w:rsidR="00787F1A" w:rsidRPr="00787F1A" w:rsidTr="00787F1A">
        <w:trPr>
          <w:trHeight w:val="462"/>
        </w:trPr>
        <w:tc>
          <w:tcPr>
            <w:tcW w:w="4376" w:type="dxa"/>
          </w:tcPr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Флажки разметочные на опоре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F1A" w:rsidRPr="00787F1A" w:rsidTr="00787F1A">
        <w:trPr>
          <w:trHeight w:val="462"/>
        </w:trPr>
        <w:tc>
          <w:tcPr>
            <w:tcW w:w="4376" w:type="dxa"/>
          </w:tcPr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87F1A" w:rsidRPr="00787F1A" w:rsidTr="00787F1A">
        <w:trPr>
          <w:trHeight w:val="312"/>
        </w:trPr>
        <w:tc>
          <w:tcPr>
            <w:tcW w:w="9717" w:type="dxa"/>
            <w:gridSpan w:val="4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 спортивные игры</w:t>
            </w:r>
          </w:p>
        </w:tc>
      </w:tr>
      <w:tr w:rsidR="00787F1A" w:rsidRPr="00787F1A" w:rsidTr="00787F1A">
        <w:trPr>
          <w:trHeight w:val="415"/>
        </w:trPr>
        <w:tc>
          <w:tcPr>
            <w:tcW w:w="4376" w:type="dxa"/>
          </w:tcPr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Мячи баскетбольные для мини-игры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87F1A" w:rsidRPr="00787F1A" w:rsidTr="00787F1A">
        <w:trPr>
          <w:trHeight w:val="421"/>
        </w:trPr>
        <w:tc>
          <w:tcPr>
            <w:tcW w:w="4376" w:type="dxa"/>
          </w:tcPr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Табло перекидное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87F1A" w:rsidRPr="00787F1A" w:rsidTr="00787F1A">
        <w:trPr>
          <w:trHeight w:val="413"/>
        </w:trPr>
        <w:tc>
          <w:tcPr>
            <w:tcW w:w="4376" w:type="dxa"/>
          </w:tcPr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Ворота для мини-футбола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87F1A" w:rsidRPr="00787F1A" w:rsidTr="00787F1A">
        <w:trPr>
          <w:trHeight w:val="420"/>
        </w:trPr>
        <w:tc>
          <w:tcPr>
            <w:tcW w:w="9717" w:type="dxa"/>
            <w:gridSpan w:val="4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залы (кабинеты)</w:t>
            </w:r>
          </w:p>
        </w:tc>
      </w:tr>
      <w:tr w:rsidR="00787F1A" w:rsidRPr="00787F1A" w:rsidTr="00787F1A">
        <w:trPr>
          <w:trHeight w:val="411"/>
        </w:trPr>
        <w:tc>
          <w:tcPr>
            <w:tcW w:w="4376" w:type="dxa"/>
          </w:tcPr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Спортивный зал игровой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87F1A" w:rsidRPr="00787F1A" w:rsidTr="00787F1A">
        <w:trPr>
          <w:trHeight w:val="403"/>
        </w:trPr>
        <w:tc>
          <w:tcPr>
            <w:tcW w:w="4376" w:type="dxa"/>
          </w:tcPr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Кабинет учителя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87F1A" w:rsidRPr="00787F1A" w:rsidTr="00787F1A">
        <w:trPr>
          <w:trHeight w:val="424"/>
        </w:trPr>
        <w:tc>
          <w:tcPr>
            <w:tcW w:w="9717" w:type="dxa"/>
            <w:gridSpan w:val="4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b/>
                <w:sz w:val="24"/>
                <w:szCs w:val="24"/>
              </w:rPr>
              <w:t>Пришкольный стадион (площадка)</w:t>
            </w:r>
          </w:p>
        </w:tc>
      </w:tr>
      <w:tr w:rsidR="00787F1A" w:rsidRPr="00787F1A" w:rsidTr="00787F1A">
        <w:trPr>
          <w:trHeight w:val="415"/>
        </w:trPr>
        <w:tc>
          <w:tcPr>
            <w:tcW w:w="4376" w:type="dxa"/>
          </w:tcPr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87F1A" w:rsidRPr="00787F1A" w:rsidTr="00787F1A">
        <w:trPr>
          <w:trHeight w:val="421"/>
        </w:trPr>
        <w:tc>
          <w:tcPr>
            <w:tcW w:w="4376" w:type="dxa"/>
          </w:tcPr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87F1A" w:rsidRPr="00787F1A" w:rsidTr="00787F1A">
        <w:trPr>
          <w:trHeight w:val="697"/>
        </w:trPr>
        <w:tc>
          <w:tcPr>
            <w:tcW w:w="4376" w:type="dxa"/>
          </w:tcPr>
          <w:p w:rsidR="00787F1A" w:rsidRPr="00787F1A" w:rsidRDefault="00787F1A" w:rsidP="0078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Игровое поле для футбола (мини-футбола)</w:t>
            </w:r>
          </w:p>
        </w:tc>
        <w:tc>
          <w:tcPr>
            <w:tcW w:w="1710" w:type="dxa"/>
          </w:tcPr>
          <w:p w:rsidR="00787F1A" w:rsidRPr="00787F1A" w:rsidRDefault="00787F1A" w:rsidP="0078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787F1A" w:rsidRPr="00787F1A" w:rsidRDefault="00787F1A" w:rsidP="00787F1A">
            <w:pPr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787F1A" w:rsidRPr="00787F1A" w:rsidRDefault="00787F1A" w:rsidP="00787F1A">
            <w:pPr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87F1A" w:rsidRPr="00787F1A" w:rsidRDefault="00787F1A" w:rsidP="00787F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87F1A" w:rsidRPr="00787F1A" w:rsidRDefault="00787F1A" w:rsidP="00787F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87F1A" w:rsidRPr="00787F1A" w:rsidRDefault="00787F1A" w:rsidP="00787F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87F1A" w:rsidRPr="00787F1A" w:rsidRDefault="00787F1A" w:rsidP="00787F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87F1A" w:rsidRPr="00787F1A" w:rsidRDefault="00787F1A" w:rsidP="00787F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87F1A" w:rsidRPr="00787F1A" w:rsidRDefault="00787F1A" w:rsidP="00787F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9013A" w:rsidRDefault="0089013A" w:rsidP="00787F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23CF9" w:rsidRDefault="00823CF9" w:rsidP="00787F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23CF9" w:rsidRDefault="00823CF9" w:rsidP="00787F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23CF9" w:rsidRDefault="00823CF9" w:rsidP="00787F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23CF9" w:rsidRDefault="00823CF9" w:rsidP="00787F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23CF9" w:rsidRDefault="00823CF9" w:rsidP="00787F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23CF9" w:rsidRDefault="00823CF9" w:rsidP="00787F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23CF9" w:rsidRDefault="00823CF9" w:rsidP="00787F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23CF9" w:rsidRDefault="00823CF9" w:rsidP="00787F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23CF9" w:rsidRDefault="00823CF9" w:rsidP="00787F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23CF9" w:rsidRDefault="00823CF9" w:rsidP="00787F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23CF9" w:rsidRDefault="00823CF9" w:rsidP="00787F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23CF9" w:rsidRDefault="00823CF9" w:rsidP="00787F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23CF9" w:rsidRDefault="00823CF9" w:rsidP="00787F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23CF9" w:rsidRDefault="00823CF9" w:rsidP="00787F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23CF9" w:rsidRDefault="00823CF9" w:rsidP="00787F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23CF9" w:rsidRDefault="00823CF9" w:rsidP="00787F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23CF9" w:rsidRDefault="00823CF9" w:rsidP="00787F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23CF9" w:rsidRDefault="00823CF9" w:rsidP="00787F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23CF9" w:rsidRDefault="00823CF9" w:rsidP="00787F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23CF9" w:rsidRDefault="00823CF9" w:rsidP="00787F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23CF9" w:rsidRPr="00787F1A" w:rsidRDefault="00823CF9" w:rsidP="00787F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51986" cy="7994473"/>
            <wp:effectExtent l="19050" t="0" r="5864" b="0"/>
            <wp:docPr id="2" name="Рисунок 2" descr="C:\Documents and Settings\Учитель\Мои документы\Мои рисунки\MP Navigator EX\2019_03_02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Мои документы\Мои рисунки\MP Navigator EX\2019_03_02\IMG_0008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696" cy="799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CF9" w:rsidRPr="00787F1A" w:rsidSect="008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546363"/>
    <w:multiLevelType w:val="multilevel"/>
    <w:tmpl w:val="44E8DD3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8D36DF3"/>
    <w:multiLevelType w:val="hybridMultilevel"/>
    <w:tmpl w:val="8402AEFA"/>
    <w:lvl w:ilvl="0" w:tplc="23B064B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E0267"/>
    <w:multiLevelType w:val="hybridMultilevel"/>
    <w:tmpl w:val="8BE66D80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A46B6"/>
    <w:multiLevelType w:val="hybridMultilevel"/>
    <w:tmpl w:val="DEECB948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787F1A"/>
    <w:rsid w:val="00266FC8"/>
    <w:rsid w:val="00381ECF"/>
    <w:rsid w:val="006E27B2"/>
    <w:rsid w:val="007506CA"/>
    <w:rsid w:val="00787F1A"/>
    <w:rsid w:val="00823CF9"/>
    <w:rsid w:val="0089013A"/>
    <w:rsid w:val="008C3CC1"/>
    <w:rsid w:val="00B145C7"/>
    <w:rsid w:val="00BB192D"/>
    <w:rsid w:val="00C5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3A"/>
  </w:style>
  <w:style w:type="paragraph" w:styleId="3">
    <w:name w:val="heading 3"/>
    <w:basedOn w:val="a"/>
    <w:next w:val="a"/>
    <w:link w:val="30"/>
    <w:qFormat/>
    <w:rsid w:val="00787F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7F1A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787F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8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43B3-8C01-4021-A252-E174A64C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2019-03-02T12:54:00Z</cp:lastPrinted>
  <dcterms:created xsi:type="dcterms:W3CDTF">2022-02-07T13:14:00Z</dcterms:created>
  <dcterms:modified xsi:type="dcterms:W3CDTF">2022-02-07T13:14:00Z</dcterms:modified>
</cp:coreProperties>
</file>