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C0" w:rsidRDefault="007019C0" w:rsidP="0056439E">
      <w:pPr>
        <w:jc w:val="both"/>
        <w:rPr>
          <w:b/>
          <w:sz w:val="28"/>
          <w:szCs w:val="28"/>
        </w:rPr>
      </w:pPr>
    </w:p>
    <w:p w:rsidR="004176C4" w:rsidRPr="004176C4" w:rsidRDefault="007019C0" w:rsidP="00564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56439E" w:rsidRPr="004176C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4176C4" w:rsidRPr="004176C4">
        <w:rPr>
          <w:rFonts w:ascii="Times New Roman" w:hAnsi="Times New Roman" w:cs="Times New Roman"/>
          <w:b/>
          <w:sz w:val="24"/>
          <w:szCs w:val="24"/>
        </w:rPr>
        <w:t xml:space="preserve"> предмету « Физическая культура»</w:t>
      </w:r>
      <w:r w:rsidR="0056439E" w:rsidRPr="0041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6C4" w:rsidRPr="004176C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56439E" w:rsidRPr="004176C4" w:rsidRDefault="004176C4" w:rsidP="00564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019C0" w:rsidRPr="004176C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C0" w:rsidRPr="004176C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C0" w:rsidRPr="004176C4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AB1BAF" w:rsidRPr="00AB1BAF" w:rsidRDefault="007019C0" w:rsidP="00AB1BAF">
      <w:pPr>
        <w:pStyle w:val="a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B1BAF">
        <w:rPr>
          <w:sz w:val="28"/>
          <w:szCs w:val="28"/>
        </w:rPr>
        <w:t xml:space="preserve">      </w:t>
      </w:r>
      <w:proofErr w:type="gramStart"/>
      <w:r w:rsidR="00AB1BAF" w:rsidRPr="00AB1BAF">
        <w:rPr>
          <w:color w:val="000000"/>
          <w:sz w:val="24"/>
          <w:szCs w:val="24"/>
        </w:rPr>
        <w:t xml:space="preserve">Рабочая программа учебного предмета «Физическая культура» для </w:t>
      </w:r>
      <w:r w:rsidR="00AB1BAF" w:rsidRPr="00AB1BAF">
        <w:rPr>
          <w:sz w:val="24"/>
          <w:szCs w:val="24"/>
        </w:rPr>
        <w:t>5-9 классов</w:t>
      </w:r>
      <w:r w:rsidR="00AB1BAF" w:rsidRPr="00AB1BAF">
        <w:rPr>
          <w:color w:val="000000"/>
          <w:sz w:val="24"/>
          <w:szCs w:val="24"/>
        </w:rPr>
        <w:t xml:space="preserve">  </w:t>
      </w:r>
      <w:r w:rsidR="00AB1BAF" w:rsidRPr="00AB1BAF">
        <w:rPr>
          <w:sz w:val="24"/>
          <w:szCs w:val="24"/>
        </w:rPr>
        <w:t xml:space="preserve"> разработана в соответствии с требованиями ФГОС ООО на основе примерной программы физическая культура и авторской программы  В.И.Ляха (Физическая культура.</w:t>
      </w:r>
      <w:proofErr w:type="gramEnd"/>
      <w:r w:rsidR="00AB1BAF" w:rsidRPr="00AB1BAF">
        <w:rPr>
          <w:sz w:val="24"/>
          <w:szCs w:val="24"/>
        </w:rPr>
        <w:t xml:space="preserve"> Рабочие программы, Предметная линия учебников М. Я. </w:t>
      </w:r>
      <w:proofErr w:type="spellStart"/>
      <w:r w:rsidR="00AB1BAF" w:rsidRPr="00AB1BAF">
        <w:rPr>
          <w:sz w:val="24"/>
          <w:szCs w:val="24"/>
        </w:rPr>
        <w:t>Виленского</w:t>
      </w:r>
      <w:proofErr w:type="spellEnd"/>
      <w:r w:rsidR="00AB1BAF" w:rsidRPr="00AB1BAF">
        <w:rPr>
          <w:sz w:val="24"/>
          <w:szCs w:val="24"/>
        </w:rPr>
        <w:t>,</w:t>
      </w:r>
      <w:r w:rsidR="00AB1BAF" w:rsidRPr="00AB1BAF">
        <w:rPr>
          <w:rStyle w:val="Tahoma"/>
          <w:rFonts w:ascii="Times New Roman" w:hAnsi="Times New Roman" w:cs="Times New Roman"/>
          <w:sz w:val="24"/>
          <w:szCs w:val="24"/>
        </w:rPr>
        <w:t xml:space="preserve"> </w:t>
      </w:r>
      <w:r w:rsidR="00AB1BAF" w:rsidRPr="00AB1BAF">
        <w:rPr>
          <w:rStyle w:val="Tahoma"/>
          <w:rFonts w:ascii="Times New Roman" w:hAnsi="Times New Roman" w:cs="Times New Roman"/>
          <w:b w:val="0"/>
          <w:sz w:val="24"/>
          <w:szCs w:val="24"/>
        </w:rPr>
        <w:t>В. И. Ляха.</w:t>
      </w:r>
      <w:r w:rsidR="00AB1BAF" w:rsidRPr="00AB1BAF">
        <w:rPr>
          <w:rStyle w:val="Tahoma"/>
          <w:rFonts w:ascii="Times New Roman" w:hAnsi="Times New Roman" w:cs="Times New Roman"/>
          <w:sz w:val="24"/>
          <w:szCs w:val="24"/>
        </w:rPr>
        <w:t xml:space="preserve">  </w:t>
      </w:r>
      <w:r w:rsidR="00AB1BAF" w:rsidRPr="00AB1BAF">
        <w:rPr>
          <w:sz w:val="24"/>
          <w:szCs w:val="24"/>
        </w:rPr>
        <w:t>5—9 классы : пособие для учителей общеобразовательных учреждений / В. И. Лях. — 2-е изд. — М. :</w:t>
      </w:r>
      <w:r w:rsidR="00AB1BAF" w:rsidRPr="00AB1BAF">
        <w:rPr>
          <w:rStyle w:val="a3"/>
          <w:sz w:val="24"/>
          <w:szCs w:val="24"/>
        </w:rPr>
        <w:t xml:space="preserve"> </w:t>
      </w:r>
      <w:r w:rsidR="00AB1BAF" w:rsidRPr="00AB1BAF">
        <w:rPr>
          <w:rStyle w:val="a3"/>
          <w:b w:val="0"/>
          <w:sz w:val="24"/>
          <w:szCs w:val="24"/>
        </w:rPr>
        <w:t xml:space="preserve">Просвещение, 2012).для реализации рабочей программы используется учебник </w:t>
      </w:r>
      <w:r w:rsidR="00AB1BAF" w:rsidRPr="00AB1BAF">
        <w:rPr>
          <w:sz w:val="24"/>
          <w:szCs w:val="24"/>
        </w:rPr>
        <w:t>«Физическая культура. 5—7 классы», под общ</w:t>
      </w:r>
      <w:proofErr w:type="gramStart"/>
      <w:r w:rsidR="00AB1BAF" w:rsidRPr="00AB1BAF">
        <w:rPr>
          <w:sz w:val="24"/>
          <w:szCs w:val="24"/>
        </w:rPr>
        <w:t>.</w:t>
      </w:r>
      <w:proofErr w:type="gramEnd"/>
      <w:r w:rsidR="00AB1BAF" w:rsidRPr="00AB1BAF">
        <w:rPr>
          <w:sz w:val="24"/>
          <w:szCs w:val="24"/>
        </w:rPr>
        <w:t xml:space="preserve"> </w:t>
      </w:r>
      <w:proofErr w:type="gramStart"/>
      <w:r w:rsidR="00AB1BAF" w:rsidRPr="00AB1BAF">
        <w:rPr>
          <w:sz w:val="24"/>
          <w:szCs w:val="24"/>
        </w:rPr>
        <w:t>р</w:t>
      </w:r>
      <w:proofErr w:type="gramEnd"/>
      <w:r w:rsidR="00AB1BAF" w:rsidRPr="00AB1BAF">
        <w:rPr>
          <w:sz w:val="24"/>
          <w:szCs w:val="24"/>
        </w:rPr>
        <w:t xml:space="preserve">едакцией М. Я. </w:t>
      </w:r>
      <w:proofErr w:type="spellStart"/>
      <w:r w:rsidR="00AB1BAF" w:rsidRPr="00AB1BAF">
        <w:rPr>
          <w:sz w:val="24"/>
          <w:szCs w:val="24"/>
        </w:rPr>
        <w:t>Виленского</w:t>
      </w:r>
      <w:proofErr w:type="spellEnd"/>
      <w:r w:rsidR="00AB1BAF" w:rsidRPr="00AB1BAF">
        <w:rPr>
          <w:sz w:val="24"/>
          <w:szCs w:val="24"/>
        </w:rPr>
        <w:t xml:space="preserve"> (М.: Просвещение, 2015); «Физическая культура. 8—9 классы», под общ. редакцией В. И. Ляха (М.: Просвещение, 2011).</w:t>
      </w:r>
      <w:r w:rsidRPr="00AB1BAF">
        <w:rPr>
          <w:sz w:val="28"/>
          <w:szCs w:val="28"/>
        </w:rPr>
        <w:t xml:space="preserve"> </w:t>
      </w:r>
      <w:r w:rsidR="00AB1BAF" w:rsidRPr="00AB1BAF">
        <w:rPr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</w:t>
      </w:r>
      <w:r w:rsidR="00AB1BAF" w:rsidRPr="00AB1BAF">
        <w:rPr>
          <w:sz w:val="24"/>
          <w:szCs w:val="24"/>
        </w:rPr>
        <w:softHyphen/>
        <w:t>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AB1BAF" w:rsidRPr="00AB1BAF" w:rsidRDefault="007019C0" w:rsidP="00AB1BAF">
      <w:pPr>
        <w:pStyle w:val="a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B1BAF">
        <w:rPr>
          <w:sz w:val="28"/>
          <w:szCs w:val="28"/>
        </w:rPr>
        <w:t xml:space="preserve"> </w:t>
      </w:r>
      <w:r w:rsidR="00AB1BAF" w:rsidRPr="00AB1BAF">
        <w:rPr>
          <w:rStyle w:val="a6"/>
          <w:sz w:val="24"/>
          <w:szCs w:val="24"/>
        </w:rPr>
        <w:t>Уроки физической культуры</w:t>
      </w:r>
      <w:r w:rsidR="00AB1BAF" w:rsidRPr="00AB1BAF">
        <w:rPr>
          <w:sz w:val="24"/>
          <w:szCs w:val="24"/>
        </w:rPr>
        <w:t xml:space="preserve"> — это основная форма ор</w:t>
      </w:r>
      <w:r w:rsidR="00AB1BAF" w:rsidRPr="00AB1BAF">
        <w:rPr>
          <w:sz w:val="24"/>
          <w:szCs w:val="24"/>
        </w:rPr>
        <w:softHyphen/>
        <w:t>ганизации учебной деятельности учащихся в процессе освое</w:t>
      </w:r>
      <w:r w:rsidR="00AB1BAF" w:rsidRPr="00AB1BAF">
        <w:rPr>
          <w:sz w:val="24"/>
          <w:szCs w:val="24"/>
        </w:rPr>
        <w:softHyphen/>
        <w:t>ния ими содержания предмета.</w:t>
      </w:r>
    </w:p>
    <w:p w:rsidR="00AB1BAF" w:rsidRDefault="00AB1BAF" w:rsidP="00AB1BAF">
      <w:pPr>
        <w:jc w:val="both"/>
        <w:rPr>
          <w:rFonts w:ascii="Times New Roman" w:hAnsi="Times New Roman" w:cs="Times New Roman"/>
          <w:sz w:val="28"/>
          <w:szCs w:val="28"/>
        </w:rPr>
      </w:pPr>
      <w:r w:rsidRPr="00AB1BAF">
        <w:rPr>
          <w:rFonts w:ascii="Times New Roman" w:hAnsi="Times New Roman" w:cs="Times New Roman"/>
          <w:sz w:val="24"/>
          <w:szCs w:val="24"/>
        </w:rPr>
        <w:t>На уроках физической культуры в 5—9 классах решаются основные задачи, стоящие перед школьной системой физи</w:t>
      </w:r>
      <w:r w:rsidRPr="00AB1BAF">
        <w:rPr>
          <w:rFonts w:ascii="Times New Roman" w:hAnsi="Times New Roman" w:cs="Times New Roman"/>
          <w:sz w:val="24"/>
          <w:szCs w:val="24"/>
        </w:rPr>
        <w:softHyphen/>
        <w:t>ческого воспитания.</w:t>
      </w:r>
      <w:r w:rsidR="0056439E" w:rsidRPr="007019C0">
        <w:rPr>
          <w:rFonts w:ascii="Times New Roman" w:hAnsi="Times New Roman" w:cs="Times New Roman"/>
          <w:sz w:val="28"/>
          <w:szCs w:val="28"/>
        </w:rPr>
        <w:t> </w:t>
      </w:r>
    </w:p>
    <w:p w:rsidR="0056439E" w:rsidRPr="00AB1BAF" w:rsidRDefault="0056439E" w:rsidP="00AB1BAF">
      <w:pPr>
        <w:jc w:val="both"/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b/>
          <w:sz w:val="24"/>
          <w:szCs w:val="24"/>
        </w:rPr>
        <w:t>Цели:</w:t>
      </w:r>
      <w:r w:rsidRPr="00AB1BAF">
        <w:rPr>
          <w:rFonts w:ascii="Times New Roman" w:hAnsi="Times New Roman" w:cs="Times New Roman"/>
          <w:sz w:val="24"/>
          <w:szCs w:val="24"/>
        </w:rPr>
        <w:t xml:space="preserve">       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1.Развитие физических качеств и способностей, совершенствование функциональных возможностей организма, укрепление индивидуального  здоровья.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2.Воспитание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3.Овладение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4.Освоение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5.Приобретение компетентности в физкультурно-оздоровительной и спортивной деятельности, овладение навыками творческого  сотрудничества в коллективных формах занятий физическими упражнениями.</w:t>
      </w:r>
    </w:p>
    <w:p w:rsidR="00AB1BAF" w:rsidRPr="00C368F3" w:rsidRDefault="00AB1BAF" w:rsidP="00AB1BAF">
      <w:pPr>
        <w:pStyle w:val="a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C368F3">
        <w:rPr>
          <w:sz w:val="24"/>
          <w:szCs w:val="24"/>
        </w:rPr>
        <w:t xml:space="preserve">Одна из </w:t>
      </w:r>
      <w:r w:rsidRPr="00AB1BAF">
        <w:rPr>
          <w:b/>
          <w:sz w:val="24"/>
          <w:szCs w:val="24"/>
        </w:rPr>
        <w:t>главнейших задач</w:t>
      </w:r>
      <w:r w:rsidRPr="00C368F3">
        <w:rPr>
          <w:sz w:val="24"/>
          <w:szCs w:val="24"/>
        </w:rPr>
        <w:t xml:space="preserve"> уроков — обеспечение дальней</w:t>
      </w:r>
      <w:r w:rsidRPr="00C368F3">
        <w:rPr>
          <w:sz w:val="24"/>
          <w:szCs w:val="24"/>
        </w:rPr>
        <w:softHyphen/>
        <w:t>шего всестороннего развития координационных способностей (ориентирование в пространстве, быстрота перестроения дви</w:t>
      </w:r>
      <w:r w:rsidRPr="00C368F3">
        <w:rPr>
          <w:sz w:val="24"/>
          <w:szCs w:val="24"/>
        </w:rPr>
        <w:softHyphen/>
        <w:t>гательных действий, быстрота и точность двигательных реак</w:t>
      </w:r>
      <w:r w:rsidRPr="00C368F3">
        <w:rPr>
          <w:sz w:val="24"/>
          <w:szCs w:val="24"/>
        </w:rPr>
        <w:softHyphen/>
        <w:t>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</w:t>
      </w:r>
      <w:r w:rsidRPr="00C368F3">
        <w:rPr>
          <w:sz w:val="24"/>
          <w:szCs w:val="24"/>
        </w:rPr>
        <w:softHyphen/>
        <w:t>сти, силы, гибкости), а также сочетание этих способностей.</w:t>
      </w:r>
      <w:proofErr w:type="gramEnd"/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1. Содействие гармоничному физическому развитию</w:t>
      </w:r>
      <w:proofErr w:type="gramStart"/>
      <w:r w:rsidRPr="00AB1B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1BAF">
        <w:rPr>
          <w:rFonts w:ascii="Times New Roman" w:hAnsi="Times New Roman" w:cs="Times New Roman"/>
          <w:sz w:val="24"/>
          <w:szCs w:val="24"/>
        </w:rPr>
        <w:t>выработка умений использовать физические упражнения ,гигиенические процедуры и условия внешней среды для укрепления состояния здоровья , противостояние стрессам.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lastRenderedPageBreak/>
        <w:t>2.Формирование общественных и личностных представлений о престижности высокого уровня здоровья и разносторонней физиологической  подготовленности.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3.Расширение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4.Дальнейшее развитие кондиционных и координационных способностей.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5.Формирование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6.Закрепление потребности к регулярным занятиям физическими упражнениями и избранным видом спорта.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1BAF">
        <w:rPr>
          <w:rFonts w:ascii="Times New Roman" w:hAnsi="Times New Roman" w:cs="Times New Roman"/>
          <w:sz w:val="24"/>
          <w:szCs w:val="24"/>
        </w:rPr>
        <w:t>7.Формирование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  <w:proofErr w:type="gramEnd"/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8.Дальнейшее развитие психических процессов и обучение  основам психической регуляции.</w:t>
      </w:r>
    </w:p>
    <w:p w:rsidR="0056439E" w:rsidRPr="00AB1BAF" w:rsidRDefault="0056439E" w:rsidP="007019C0">
      <w:pPr>
        <w:rPr>
          <w:rFonts w:ascii="Times New Roman" w:hAnsi="Times New Roman" w:cs="Times New Roman"/>
          <w:sz w:val="24"/>
          <w:szCs w:val="24"/>
        </w:rPr>
      </w:pPr>
      <w:r w:rsidRPr="00AB1BAF">
        <w:rPr>
          <w:rFonts w:ascii="Times New Roman" w:hAnsi="Times New Roman" w:cs="Times New Roman"/>
          <w:sz w:val="24"/>
          <w:szCs w:val="24"/>
        </w:rPr>
        <w:t>Предме</w:t>
      </w:r>
      <w:r w:rsidR="007019C0" w:rsidRPr="00AB1BAF">
        <w:rPr>
          <w:rFonts w:ascii="Times New Roman" w:hAnsi="Times New Roman" w:cs="Times New Roman"/>
          <w:sz w:val="24"/>
          <w:szCs w:val="24"/>
        </w:rPr>
        <w:t>т изучается: в 5-9 классах — 102</w:t>
      </w:r>
      <w:r w:rsidRPr="00AB1BAF">
        <w:rPr>
          <w:rFonts w:ascii="Times New Roman" w:hAnsi="Times New Roman" w:cs="Times New Roman"/>
          <w:sz w:val="24"/>
          <w:szCs w:val="24"/>
        </w:rPr>
        <w:t xml:space="preserve"> ч в год (при 3 ч в неделю). </w:t>
      </w:r>
      <w:r w:rsidRPr="00AB1BAF">
        <w:rPr>
          <w:rFonts w:ascii="Times New Roman" w:hAnsi="Times New Roman" w:cs="Times New Roman"/>
          <w:sz w:val="24"/>
          <w:szCs w:val="24"/>
        </w:rPr>
        <w:br/>
      </w:r>
      <w:r w:rsidR="007019C0" w:rsidRPr="00AB1BAF">
        <w:rPr>
          <w:rFonts w:ascii="Times New Roman" w:hAnsi="Times New Roman" w:cs="Times New Roman"/>
          <w:sz w:val="24"/>
          <w:szCs w:val="24"/>
        </w:rPr>
        <w:t xml:space="preserve">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Курс обеспечивает необходимый и достаточный уровень развития основных физических качеств и способностей; двигательного опыта физическими упражнениями с </w:t>
      </w:r>
      <w:proofErr w:type="spellStart"/>
      <w:r w:rsidR="007019C0" w:rsidRPr="00AB1BA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019C0" w:rsidRPr="00AB1BAF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воспитание устойчивых интересов и положительного </w:t>
      </w:r>
      <w:proofErr w:type="spellStart"/>
      <w:r w:rsidR="007019C0" w:rsidRPr="00AB1BAF">
        <w:rPr>
          <w:rFonts w:ascii="Times New Roman" w:hAnsi="Times New Roman" w:cs="Times New Roman"/>
          <w:sz w:val="24"/>
          <w:szCs w:val="24"/>
        </w:rPr>
        <w:t>эмоционально-оценностного</w:t>
      </w:r>
      <w:proofErr w:type="spellEnd"/>
      <w:r w:rsidR="007019C0" w:rsidRPr="00AB1BAF">
        <w:rPr>
          <w:rFonts w:ascii="Times New Roman" w:hAnsi="Times New Roman" w:cs="Times New Roman"/>
          <w:sz w:val="24"/>
          <w:szCs w:val="24"/>
        </w:rPr>
        <w:t xml:space="preserve">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</w:p>
    <w:p w:rsidR="00AB1BAF" w:rsidRPr="00AB1BAF" w:rsidRDefault="00AB1BAF" w:rsidP="00AB1BAF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 xml:space="preserve">В качестве </w:t>
      </w:r>
      <w:r w:rsidRPr="00AB1BAF">
        <w:rPr>
          <w:rFonts w:ascii="Times New Roman" w:hAnsi="Times New Roman"/>
          <w:b/>
          <w:sz w:val="24"/>
          <w:szCs w:val="24"/>
        </w:rPr>
        <w:t>видов</w:t>
      </w:r>
      <w:r w:rsidRPr="00AB1BAF">
        <w:rPr>
          <w:rFonts w:ascii="Times New Roman" w:hAnsi="Times New Roman"/>
          <w:sz w:val="24"/>
          <w:szCs w:val="24"/>
        </w:rPr>
        <w:t xml:space="preserve"> контроля выделяются: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 xml:space="preserve"> стартовый,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 xml:space="preserve">текущий, 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>тематический,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>рубежный,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1BAF">
        <w:rPr>
          <w:rFonts w:ascii="Times New Roman" w:hAnsi="Times New Roman"/>
          <w:sz w:val="24"/>
          <w:szCs w:val="24"/>
        </w:rPr>
        <w:t>итоговый,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1368"/>
          <w:tab w:val="left" w:pos="9459"/>
        </w:tabs>
        <w:jc w:val="both"/>
        <w:rPr>
          <w:rFonts w:ascii="Times New Roman" w:hAnsi="Times New Roman"/>
          <w:iCs/>
          <w:sz w:val="24"/>
          <w:szCs w:val="24"/>
        </w:rPr>
      </w:pPr>
      <w:r w:rsidRPr="00AB1BAF">
        <w:rPr>
          <w:rFonts w:ascii="Times New Roman" w:hAnsi="Times New Roman"/>
          <w:b/>
          <w:iCs/>
          <w:sz w:val="24"/>
          <w:szCs w:val="24"/>
        </w:rPr>
        <w:t>Стартовый контроль</w:t>
      </w:r>
      <w:r w:rsidRPr="00AB1BAF">
        <w:rPr>
          <w:rFonts w:ascii="Times New Roman" w:hAnsi="Times New Roman"/>
          <w:iCs/>
          <w:sz w:val="24"/>
          <w:szCs w:val="24"/>
        </w:rPr>
        <w:t xml:space="preserve"> определяет исходный уровень </w:t>
      </w:r>
      <w:proofErr w:type="spellStart"/>
      <w:r w:rsidRPr="00AB1BAF">
        <w:rPr>
          <w:rFonts w:ascii="Times New Roman" w:hAnsi="Times New Roman"/>
          <w:iCs/>
          <w:sz w:val="24"/>
          <w:szCs w:val="24"/>
        </w:rPr>
        <w:t>обученности</w:t>
      </w:r>
      <w:proofErr w:type="spellEnd"/>
      <w:r w:rsidRPr="00AB1BAF">
        <w:rPr>
          <w:rFonts w:ascii="Times New Roman" w:hAnsi="Times New Roman"/>
          <w:iCs/>
          <w:sz w:val="24"/>
          <w:szCs w:val="24"/>
        </w:rPr>
        <w:t xml:space="preserve">, подготовленность к усвоению дальнейшего материала. Стартовый контроль проводится в начале урока, учебного года. 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1368"/>
          <w:tab w:val="left" w:pos="9459"/>
        </w:tabs>
        <w:jc w:val="both"/>
        <w:rPr>
          <w:rFonts w:ascii="Times New Roman" w:hAnsi="Times New Roman"/>
          <w:iCs/>
          <w:sz w:val="24"/>
          <w:szCs w:val="24"/>
        </w:rPr>
      </w:pPr>
      <w:r w:rsidRPr="00AB1BAF">
        <w:rPr>
          <w:rFonts w:ascii="Times New Roman" w:hAnsi="Times New Roman"/>
          <w:b/>
          <w:iCs/>
          <w:sz w:val="24"/>
          <w:szCs w:val="24"/>
        </w:rPr>
        <w:t>С помощью текущего контроля</w:t>
      </w:r>
      <w:r w:rsidRPr="00AB1BAF">
        <w:rPr>
          <w:rFonts w:ascii="Times New Roman" w:hAnsi="Times New Roman"/>
          <w:iCs/>
          <w:sz w:val="24"/>
          <w:szCs w:val="24"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1368"/>
          <w:tab w:val="left" w:pos="9459"/>
        </w:tabs>
        <w:jc w:val="both"/>
        <w:rPr>
          <w:rFonts w:ascii="Times New Roman" w:hAnsi="Times New Roman"/>
          <w:iCs/>
          <w:sz w:val="24"/>
          <w:szCs w:val="24"/>
        </w:rPr>
      </w:pPr>
      <w:r w:rsidRPr="00AB1BAF">
        <w:rPr>
          <w:rFonts w:ascii="Times New Roman" w:hAnsi="Times New Roman"/>
          <w:b/>
          <w:iCs/>
          <w:sz w:val="24"/>
          <w:szCs w:val="24"/>
        </w:rPr>
        <w:t>Рубежный контроль</w:t>
      </w:r>
      <w:r w:rsidRPr="00AB1BAF">
        <w:rPr>
          <w:rFonts w:ascii="Times New Roman" w:hAnsi="Times New Roman"/>
          <w:iCs/>
          <w:sz w:val="24"/>
          <w:szCs w:val="24"/>
        </w:rPr>
        <w:t xml:space="preserve"> 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 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1368"/>
          <w:tab w:val="left" w:pos="9459"/>
        </w:tabs>
        <w:jc w:val="both"/>
        <w:rPr>
          <w:rFonts w:ascii="Times New Roman" w:hAnsi="Times New Roman"/>
          <w:iCs/>
          <w:sz w:val="24"/>
          <w:szCs w:val="24"/>
        </w:rPr>
      </w:pPr>
      <w:r w:rsidRPr="00AB1BAF">
        <w:rPr>
          <w:rFonts w:ascii="Times New Roman" w:hAnsi="Times New Roman"/>
          <w:b/>
          <w:iCs/>
          <w:sz w:val="24"/>
          <w:szCs w:val="24"/>
        </w:rPr>
        <w:t>Итоговый контроль</w:t>
      </w:r>
      <w:r w:rsidRPr="00AB1BAF">
        <w:rPr>
          <w:rFonts w:ascii="Times New Roman" w:hAnsi="Times New Roman"/>
          <w:iCs/>
          <w:sz w:val="24"/>
          <w:szCs w:val="24"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</w:t>
      </w:r>
    </w:p>
    <w:p w:rsidR="00AB1BAF" w:rsidRPr="00AB1BAF" w:rsidRDefault="00AB1BAF" w:rsidP="00AB1BAF">
      <w:pPr>
        <w:pStyle w:val="a7"/>
        <w:numPr>
          <w:ilvl w:val="0"/>
          <w:numId w:val="1"/>
        </w:numPr>
        <w:tabs>
          <w:tab w:val="left" w:pos="1368"/>
          <w:tab w:val="left" w:pos="9459"/>
        </w:tabs>
        <w:jc w:val="both"/>
        <w:rPr>
          <w:rFonts w:ascii="Times New Roman" w:hAnsi="Times New Roman"/>
          <w:iCs/>
          <w:sz w:val="24"/>
          <w:szCs w:val="24"/>
        </w:rPr>
      </w:pPr>
      <w:r w:rsidRPr="00AB1BAF">
        <w:rPr>
          <w:rFonts w:ascii="Times New Roman" w:hAnsi="Times New Roman"/>
          <w:iCs/>
          <w:sz w:val="24"/>
          <w:szCs w:val="24"/>
        </w:rPr>
        <w:lastRenderedPageBreak/>
        <w:t xml:space="preserve">Результаты </w:t>
      </w:r>
      <w:r w:rsidRPr="00AB1BAF">
        <w:rPr>
          <w:rFonts w:ascii="Times New Roman" w:hAnsi="Times New Roman"/>
          <w:b/>
          <w:iCs/>
          <w:sz w:val="24"/>
          <w:szCs w:val="24"/>
        </w:rPr>
        <w:t>заключительного контроля</w:t>
      </w:r>
      <w:r w:rsidRPr="00AB1BAF">
        <w:rPr>
          <w:rFonts w:ascii="Times New Roman" w:hAnsi="Times New Roman"/>
          <w:iCs/>
          <w:sz w:val="24"/>
          <w:szCs w:val="24"/>
        </w:rPr>
        <w:t xml:space="preserve"> должны соответствовать уровню федерального государственного стандарта образования. </w:t>
      </w:r>
    </w:p>
    <w:p w:rsidR="001900A3" w:rsidRPr="00AB1BAF" w:rsidRDefault="001900A3">
      <w:pPr>
        <w:rPr>
          <w:rFonts w:ascii="Times New Roman" w:hAnsi="Times New Roman" w:cs="Times New Roman"/>
          <w:sz w:val="24"/>
          <w:szCs w:val="24"/>
        </w:rPr>
      </w:pPr>
    </w:p>
    <w:sectPr w:rsidR="001900A3" w:rsidRPr="00AB1BAF" w:rsidSect="0091404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39E"/>
    <w:rsid w:val="00142ADC"/>
    <w:rsid w:val="001900A3"/>
    <w:rsid w:val="004176C4"/>
    <w:rsid w:val="0056439E"/>
    <w:rsid w:val="007019C0"/>
    <w:rsid w:val="00963C53"/>
    <w:rsid w:val="00AB1BAF"/>
    <w:rsid w:val="00E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Основной текст + Tahoma"/>
    <w:aliases w:val="10,5 pt3,Полужирный1"/>
    <w:uiPriority w:val="99"/>
    <w:rsid w:val="00AB1BAF"/>
    <w:rPr>
      <w:rFonts w:ascii="Tahoma" w:hAnsi="Tahoma" w:cs="Tahoma"/>
      <w:b/>
      <w:bCs/>
      <w:spacing w:val="0"/>
      <w:sz w:val="21"/>
      <w:szCs w:val="21"/>
    </w:rPr>
  </w:style>
  <w:style w:type="character" w:customStyle="1" w:styleId="a3">
    <w:name w:val="Основной текст + Полужирный"/>
    <w:uiPriority w:val="99"/>
    <w:rsid w:val="00AB1BA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link w:val="a4"/>
    <w:uiPriority w:val="99"/>
    <w:rsid w:val="00AB1BAF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AB1BAF"/>
    <w:pPr>
      <w:shd w:val="clear" w:color="auto" w:fill="FFFFFF"/>
      <w:spacing w:before="180" w:after="0" w:line="211" w:lineRule="exact"/>
      <w:ind w:firstLine="340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BAF"/>
  </w:style>
  <w:style w:type="character" w:customStyle="1" w:styleId="a6">
    <w:name w:val="Основной текст + Курсив"/>
    <w:uiPriority w:val="99"/>
    <w:rsid w:val="00AB1BAF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AB1BA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2019-02-27T15:11:00Z</dcterms:created>
  <dcterms:modified xsi:type="dcterms:W3CDTF">2019-02-27T20:21:00Z</dcterms:modified>
</cp:coreProperties>
</file>