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87" w:rsidRDefault="009C4A87" w:rsidP="009C4A87">
      <w:pPr>
        <w:pStyle w:val="Default"/>
        <w:jc w:val="center"/>
      </w:pPr>
      <w:r>
        <w:rPr>
          <w:b/>
          <w:bCs/>
        </w:rPr>
        <w:t>Аннотация к рабочей программе дополнительного образования</w:t>
      </w:r>
    </w:p>
    <w:p w:rsidR="009C4A87" w:rsidRDefault="009C4A87" w:rsidP="009C4A87">
      <w:pPr>
        <w:pStyle w:val="Default"/>
        <w:jc w:val="center"/>
        <w:rPr>
          <w:b/>
          <w:bCs/>
        </w:rPr>
      </w:pPr>
      <w:r>
        <w:rPr>
          <w:b/>
          <w:bCs/>
        </w:rPr>
        <w:t>«Секреты математики» для  9 – го класса.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    Рабочая программа составлена для   математического кружка «Секреты математики»  в 9 классе  на основании основных нормативных документов: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-  Федерального закона №273 от 29.12.2012 "Об образовании в Российской Федерации";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- книга для учителя И.С. Петраков «Математические кружки в 8-10 классах», Москва «Просвещение», 1987г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-   книга для учителя </w:t>
      </w:r>
      <w:proofErr w:type="spellStart"/>
      <w:r w:rsidRPr="009C4A87">
        <w:rPr>
          <w:rFonts w:ascii="Times New Roman" w:hAnsi="Times New Roman" w:cs="Times New Roman"/>
          <w:sz w:val="24"/>
          <w:szCs w:val="24"/>
        </w:rPr>
        <w:t>Канель</w:t>
      </w:r>
      <w:proofErr w:type="spellEnd"/>
      <w:r w:rsidRPr="009C4A87">
        <w:rPr>
          <w:rFonts w:ascii="Times New Roman" w:hAnsi="Times New Roman" w:cs="Times New Roman"/>
          <w:sz w:val="24"/>
          <w:szCs w:val="24"/>
        </w:rPr>
        <w:t xml:space="preserve"> - Белов А.Я., </w:t>
      </w:r>
      <w:proofErr w:type="spellStart"/>
      <w:r w:rsidRPr="009C4A87">
        <w:rPr>
          <w:rFonts w:ascii="Times New Roman" w:hAnsi="Times New Roman" w:cs="Times New Roman"/>
          <w:sz w:val="24"/>
          <w:szCs w:val="24"/>
        </w:rPr>
        <w:t>Ковальджи</w:t>
      </w:r>
      <w:proofErr w:type="spellEnd"/>
      <w:r w:rsidRPr="009C4A87">
        <w:rPr>
          <w:rFonts w:ascii="Times New Roman" w:hAnsi="Times New Roman" w:cs="Times New Roman"/>
          <w:sz w:val="24"/>
          <w:szCs w:val="24"/>
        </w:rPr>
        <w:t xml:space="preserve"> А.К. «Как решают нестандартные задачи».- М.:МЦНМО,2014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87">
        <w:rPr>
          <w:rFonts w:ascii="Times New Roman" w:hAnsi="Times New Roman" w:cs="Times New Roman"/>
          <w:b/>
          <w:sz w:val="24"/>
          <w:szCs w:val="24"/>
        </w:rPr>
        <w:t>Задачи данного курса: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пробуждение и развитие устойчивого интереса учащихся к математике и ее приложениям; дать ученику возможность реализовать свой интерес к  математике;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создание условий для подготовки к олимпиадам по математике;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воспитание высокой культуры математического мышления; 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развитие у учащихся умения самостоятельно и творчески работать с учебной и научно-популярной литературой; 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расширение и углубление представлений учащихся о практическом значении математики в технике и практике; 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расширение и углубление представлений учащихся о культурно-исторической ценности математики; 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воспитание учащихся чувства коллективизма и умения сочетать индивидуальную работу с </w:t>
      </w:r>
      <w:proofErr w:type="gramStart"/>
      <w:r w:rsidRPr="009C4A87">
        <w:rPr>
          <w:rFonts w:ascii="Times New Roman" w:hAnsi="Times New Roman" w:cs="Times New Roman"/>
          <w:sz w:val="24"/>
          <w:szCs w:val="24"/>
        </w:rPr>
        <w:t>коллективной</w:t>
      </w:r>
      <w:proofErr w:type="gramEnd"/>
      <w:r w:rsidRPr="009C4A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школьников. 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 </w:t>
      </w:r>
      <w:r w:rsidRPr="009C4A87">
        <w:rPr>
          <w:rFonts w:ascii="Times New Roman" w:hAnsi="Times New Roman" w:cs="Times New Roman"/>
          <w:b/>
          <w:sz w:val="24"/>
          <w:szCs w:val="24"/>
        </w:rPr>
        <w:t>Принципы реализации программы: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Принцип деятельности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Принцип непрерывности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Принцип целостного представления о мире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Принцип психологической комфортности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Принцип вариативности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Принцип творчества.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87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навыки решения разных типов задач  по рассматриваемым темам;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самостоятельный поиск метода решения задач  по данным темам;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навыки к выполнению работы  исследовательского характера.</w:t>
      </w:r>
    </w:p>
    <w:p w:rsidR="009C4A87" w:rsidRPr="009C4A87" w:rsidRDefault="009C4A87" w:rsidP="009C4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A87">
        <w:rPr>
          <w:rFonts w:ascii="Times New Roman" w:hAnsi="Times New Roman" w:cs="Times New Roman"/>
          <w:b/>
          <w:sz w:val="24"/>
          <w:szCs w:val="24"/>
        </w:rPr>
        <w:t>Основные формы проведения кружковой работы: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Выступление учителя или кружковца;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Самостоятельное решение задач по избранной определённой теме;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Разбор решения задач;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Ответы на вопросы учащихся;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Математические турниры, эстафеты.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Математические викторины.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Устные или письменные олимпиады.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Составление и защита компьютерных презентаций.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Место предмета в учебном плане.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тем кружка в 9 классе отводится 34 часа из расчёта 1 ч в неделю. </w:t>
      </w:r>
    </w:p>
    <w:p w:rsidR="009C4A87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7">
        <w:rPr>
          <w:rFonts w:ascii="Times New Roman" w:hAnsi="Times New Roman" w:cs="Times New Roman"/>
          <w:sz w:val="24"/>
          <w:szCs w:val="24"/>
        </w:rPr>
        <w:t>Срок реализации рабочей программы – один год.</w:t>
      </w:r>
    </w:p>
    <w:p w:rsidR="00000000" w:rsidRPr="009C4A87" w:rsidRDefault="009C4A87" w:rsidP="009C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9C4A87" w:rsidSect="009C4A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BF4"/>
    <w:multiLevelType w:val="hybridMultilevel"/>
    <w:tmpl w:val="B30C8188"/>
    <w:lvl w:ilvl="0" w:tplc="986E60DA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4810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4A30B5"/>
    <w:multiLevelType w:val="hybridMultilevel"/>
    <w:tmpl w:val="2092EF42"/>
    <w:lvl w:ilvl="0" w:tplc="4EFC757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56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DA5CE6"/>
    <w:multiLevelType w:val="hybridMultilevel"/>
    <w:tmpl w:val="B16E51B0"/>
    <w:lvl w:ilvl="0" w:tplc="986E60DA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>
    <w:nsid w:val="66575E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4A87"/>
    <w:rsid w:val="009C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A87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C4A8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9C4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>МОУ Варваровская СОШ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2019-02-28T14:22:00Z</dcterms:created>
  <dcterms:modified xsi:type="dcterms:W3CDTF">2019-02-28T14:25:00Z</dcterms:modified>
</cp:coreProperties>
</file>